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7C" w:rsidRDefault="00655F7C">
      <w:r>
        <w:rPr>
          <w:noProof/>
          <w:lang w:eastAsia="es-CL"/>
        </w:rPr>
        <w:drawing>
          <wp:inline distT="0" distB="0" distL="0" distR="0" wp14:anchorId="2AADF786" wp14:editId="6EFD8939">
            <wp:extent cx="3219450" cy="2438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F7C" w:rsidRDefault="00655F7C"/>
    <w:p w:rsidR="00655F7C" w:rsidRDefault="00655F7C"/>
    <w:p w:rsidR="00655F7C" w:rsidRDefault="00655F7C"/>
    <w:p w:rsidR="00655F7C" w:rsidRDefault="00655F7C"/>
    <w:p w:rsidR="005E4C10" w:rsidRDefault="00655F7C">
      <w:bookmarkStart w:id="0" w:name="_GoBack"/>
      <w:r w:rsidRPr="00655F7C">
        <w:drawing>
          <wp:anchor distT="0" distB="0" distL="114300" distR="114300" simplePos="0" relativeHeight="251659264" behindDoc="0" locked="0" layoutInCell="1" allowOverlap="1" wp14:anchorId="330121DA" wp14:editId="015A545E">
            <wp:simplePos x="0" y="0"/>
            <wp:positionH relativeFrom="column">
              <wp:posOffset>84455</wp:posOffset>
            </wp:positionH>
            <wp:positionV relativeFrom="paragraph">
              <wp:posOffset>1334135</wp:posOffset>
            </wp:positionV>
            <wp:extent cx="3610610" cy="2784475"/>
            <wp:effectExtent l="0" t="0" r="8890" b="0"/>
            <wp:wrapNone/>
            <wp:docPr id="62470" name="Picture 6" descr="https://www.laboratoriochile.cl/wp-content/uploads/2015/11/NEUROSCIENCE-TRITTICO-100MG-20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0" name="Picture 6" descr="https://www.laboratoriochile.cl/wp-content/uploads/2015/11/NEUROSCIENCE-TRITTICO-100MG-20C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27844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Pr="00655F7C">
        <w:drawing>
          <wp:anchor distT="0" distB="0" distL="114300" distR="114300" simplePos="0" relativeHeight="251660288" behindDoc="0" locked="0" layoutInCell="1" allowOverlap="1" wp14:anchorId="59E2C2C5" wp14:editId="57D9D97D">
            <wp:simplePos x="0" y="0"/>
            <wp:positionH relativeFrom="column">
              <wp:posOffset>-257175</wp:posOffset>
            </wp:positionH>
            <wp:positionV relativeFrom="paragraph">
              <wp:posOffset>-895350</wp:posOffset>
            </wp:positionV>
            <wp:extent cx="5612130" cy="2143760"/>
            <wp:effectExtent l="0" t="0" r="7620" b="8890"/>
            <wp:wrapNone/>
            <wp:docPr id="624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1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sectPr w:rsidR="005E4C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7C"/>
    <w:rsid w:val="00146149"/>
    <w:rsid w:val="00655F7C"/>
    <w:rsid w:val="00E3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18F1"/>
  <w15:chartTrackingRefBased/>
  <w15:docId w15:val="{BA18978B-46CE-41E9-9BB9-092A6CEA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C2DF9A-35FF-4ABF-B9D7-CC9A4E3DC126}"/>
</file>

<file path=customXml/itemProps2.xml><?xml version="1.0" encoding="utf-8"?>
<ds:datastoreItem xmlns:ds="http://schemas.openxmlformats.org/officeDocument/2006/customXml" ds:itemID="{899B346F-F34B-46E1-A1AD-E640F16BFD34}"/>
</file>

<file path=customXml/itemProps3.xml><?xml version="1.0" encoding="utf-8"?>
<ds:datastoreItem xmlns:ds="http://schemas.openxmlformats.org/officeDocument/2006/customXml" ds:itemID="{21B9BC1B-1FDB-4184-861A-3409D12661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1182_Imagen_2033-10.docx</dc:title>
  <dc:subject/>
  <dc:creator>Fernando Gonzalez</dc:creator>
  <cp:keywords/>
  <dc:description/>
  <cp:lastModifiedBy>Fernando Gonzalez</cp:lastModifiedBy>
  <cp:revision>1</cp:revision>
  <dcterms:created xsi:type="dcterms:W3CDTF">2020-06-04T12:57:00Z</dcterms:created>
  <dcterms:modified xsi:type="dcterms:W3CDTF">2020-06-04T13:05:00Z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0x0101002194A6F3499D49498DD6070A5777B9A6</vt:lpwstr>
  </property>
  <property fmtid="{D5CDD505-2E9C-101B-9397-08002B2CF9AE}" pid="3" name="MediaServiceImageTags">
    <vt:lpwstr/>
  </property>
  <property fmtid="{D5CDD505-2E9C-101B-9397-08002B2CF9AE}" pid="4" name="procesado">
    <vt:bool>true</vt:bool>
  </property>
  <property fmtid="{D5CDD505-2E9C-101B-9397-08002B2CF9AE}" pid="5" name="legalizado">
    <vt:bool>false</vt:bool>
  </property>
  <property fmtid="{D5CDD505-2E9C-101B-9397-08002B2CF9AE}" pid="6" name="idMaster">
    <vt:r8>1964</vt:r8>
  </property>
  <property fmtid="{D5CDD505-2E9C-101B-9397-08002B2CF9AE}" pid="10" name="metadata">
    <vt:lpwstr>{"@odata.etag":"\"3\"","ItemInternalId":"1964","ID":1964,"Title":"CargaMasiva_001964","codigoproducto":1182.0,"descripcorto":"TRITTICO CAP. 25MG.20","estadoproductoscf":"VIGENT","idLaboratorio":52.0,"nomLaboratorio":"CHILE RECETARIO","idMarca":673.0,"nomMarca":"TRITTICO","idMacrocategoria":65.0,"nomMacrocategoria":"SISTEMA NERVIOSO","idCategoriaNivelUno":26.0,"nomCategoriaNivelUno":"ANTIDEPRESIVOS","idCategoriaNivelDos":47.0,"nomCategoriaNivelDos":"ANTIDEPRESIVOS SIST. NERVIOSO","IdTipoProducto":6.0,"nomTipoProducto":"FARMACEUTICO","numregisp":"F-2282","numregispactualizado":"F-2282","principiosActivos":"TRAZODONA;","idFormaFarmaceutica":25.0,"nomFormaFarmaceutica":"CAPSULA","cantidadff":20.0,"descriplargo":"TRITTICO CAPSULAS  25 MILIGRAMOS 20","Modified":"2023-09-21T12:24:11Z","Created":"2023-08-22T15:41:00Z","Author":{"@odata.type":"#Microsoft.Azure.Connectors.SharePoint.SPListExpandedUser","Claims":"i:0#.f|membership|spoadmin@femsasalud.com","DisplayName":"spo admin","Email":"spoadmin@femsasalud.com","Picture":"https://gruposocofar.sharepoint.com/sites/NegociosInstitucionalesChile/_layouts/15/UserPhoto.aspx?Size=L&amp;AccountName=spoadmin@femsasalud.com","Department":null,"JobTitle":null},"Author#Claims":"i:0#.f|membership|spoadmin@femsasalud.com","Editor":{"@odata.type":"#Microsoft.Azure.Connectors.SharePoint.SPListExpandedUser","Claims":"i:0#.f|membership|spoadmin@femsasalud.com","DisplayName":"spo admin","Email":"spoadmin@femsasalud.com","Picture":"https://gruposocofar.sharepoint.com/sites/NegociosInstitucionalesChile/_layouts/15/UserPhoto.aspx?Size=L&amp;AccountName=spoadmin@femsasalud.com","Department":null,"JobTitle":null},"Editor#Claims":"i:0#.f|membership|spoadmin@femsasalud.com","{Identifier}":"Lists%252fGDOC_Master%252f1964_.000","{IsFolder}":false,"{Thumbnail}":{"Large":null,"Medium":null,"Small":null},"{Link}":"https://gruposocofar.sharepoint.com/sites/NegociosInstitucionalesChile/_layouts/15/listform.aspx?PageType=4&amp;ListId=9ef6a2eb%2Dc512%2D48dc%2D8d73%2D4ae98ed96eaa&amp;ID=1964&amp;ContentTypeID=0x0100E2E1510818D78D4D906545CE74492BE5","{Name}":"CargaMasiva_001964","{FilenameWithExtension}":"CargaMasiva_001964","{Path}":"Lists/GDOC_Master/","{FullPath}":"Lists/GDOC_Master/1964_.000","{HasAttachments}":false,"{VersionNumber}":"1.0"}</vt:lpwstr>
  </property>
  <property fmtid="{D5CDD505-2E9C-101B-9397-08002B2CF9AE}" pid="11" name="tipodocumento">
    <vt:lpwstr>Imagen</vt:lpwstr>
  </property>
  <property fmtid="{D5CDD505-2E9C-101B-9397-08002B2CF9AE}" pid="12" name="fechaexpiracion">
    <vt:filetime>2033-10-01T03:00:00Z</vt:filetime>
  </property>
  <property fmtid="{D5CDD505-2E9C-101B-9397-08002B2CF9AE}" pid="13" name="idTipoDocumento">
    <vt:r8>20</vt:r8>
  </property>
  <property fmtid="{D5CDD505-2E9C-101B-9397-08002B2CF9AE}" pid="14" name="codigoProducto">
    <vt:lpwstr>1182</vt:lpwstr>
  </property>
</Properties>
</file>