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1844C" w14:textId="77777777" w:rsidR="00E52E6F" w:rsidRPr="00690246" w:rsidRDefault="00E52E6F" w:rsidP="00E52E6F">
      <w:pPr>
        <w:ind w:left="360"/>
        <w:jc w:val="center"/>
        <w:rPr>
          <w:b/>
          <w:sz w:val="24"/>
          <w:u w:val="single"/>
          <w:lang w:val="es-CL"/>
        </w:rPr>
      </w:pPr>
      <w:r w:rsidRPr="00690246">
        <w:rPr>
          <w:b/>
          <w:sz w:val="24"/>
          <w:u w:val="single"/>
          <w:lang w:val="es-CL"/>
        </w:rPr>
        <w:t>PROTOCOLO DE ESTABILIDAD</w:t>
      </w:r>
    </w:p>
    <w:p w14:paraId="3A8D077D" w14:textId="77777777" w:rsidR="00000000" w:rsidRPr="00690246" w:rsidRDefault="00E52E6F" w:rsidP="00E52E6F">
      <w:pPr>
        <w:pStyle w:val="Prrafodelista"/>
        <w:numPr>
          <w:ilvl w:val="0"/>
          <w:numId w:val="2"/>
        </w:numPr>
        <w:rPr>
          <w:b/>
          <w:lang w:val="es-CL"/>
        </w:rPr>
      </w:pPr>
      <w:r w:rsidRPr="00690246">
        <w:rPr>
          <w:b/>
          <w:lang w:val="es-CL"/>
        </w:rPr>
        <w:t>OBJETIVO</w:t>
      </w:r>
    </w:p>
    <w:p w14:paraId="4F6522DF" w14:textId="77777777" w:rsidR="00E52E6F" w:rsidRPr="00690246" w:rsidRDefault="00E52E6F" w:rsidP="00E52E6F">
      <w:pPr>
        <w:ind w:left="360"/>
        <w:jc w:val="both"/>
        <w:rPr>
          <w:lang w:val="es-CL"/>
        </w:rPr>
      </w:pPr>
      <w:r w:rsidRPr="00690246">
        <w:rPr>
          <w:lang w:val="es-CL"/>
        </w:rPr>
        <w:t>El objetivo de este protocolo de estudio de estabilidad es llevar a cabo un estudio inicial de tres lotes consecutivos y un lote anual de Melatonina c</w:t>
      </w:r>
      <w:r w:rsidR="00690246" w:rsidRPr="00690246">
        <w:rPr>
          <w:lang w:val="es-CL"/>
        </w:rPr>
        <w:t>á</w:t>
      </w:r>
      <w:r w:rsidRPr="00690246">
        <w:rPr>
          <w:lang w:val="es-CL"/>
        </w:rPr>
        <w:t>psulas 3 mg. Esto se requiere para proveer evidencia de como la cal</w:t>
      </w:r>
      <w:r w:rsidR="00B665F8">
        <w:rPr>
          <w:lang w:val="es-CL"/>
        </w:rPr>
        <w:t>idad del producto terminado varí</w:t>
      </w:r>
      <w:r w:rsidRPr="00690246">
        <w:rPr>
          <w:lang w:val="es-CL"/>
        </w:rPr>
        <w:t>a en el tiempo bajo la influencia de factores ambientales tales como temperatura y humedad y también permitir recomendar u</w:t>
      </w:r>
      <w:r w:rsidR="00304707">
        <w:rPr>
          <w:lang w:val="es-CL"/>
        </w:rPr>
        <w:t xml:space="preserve">na condición de almacenamiento </w:t>
      </w:r>
      <w:r w:rsidR="00B665F8">
        <w:rPr>
          <w:lang w:val="es-CL"/>
        </w:rPr>
        <w:t xml:space="preserve">y </w:t>
      </w:r>
      <w:r w:rsidRPr="00690246">
        <w:rPr>
          <w:lang w:val="es-CL"/>
        </w:rPr>
        <w:t>establece</w:t>
      </w:r>
      <w:r w:rsidR="00B665F8">
        <w:rPr>
          <w:lang w:val="es-CL"/>
        </w:rPr>
        <w:t>r</w:t>
      </w:r>
      <w:r w:rsidRPr="00690246">
        <w:rPr>
          <w:lang w:val="es-CL"/>
        </w:rPr>
        <w:t xml:space="preserve"> un periodo de eficacia. </w:t>
      </w:r>
    </w:p>
    <w:p w14:paraId="75F7A464" w14:textId="77777777" w:rsidR="00E52E6F" w:rsidRPr="00690246" w:rsidRDefault="00E52E6F" w:rsidP="00E52E6F">
      <w:pPr>
        <w:pStyle w:val="Prrafodelista"/>
        <w:numPr>
          <w:ilvl w:val="0"/>
          <w:numId w:val="2"/>
        </w:numPr>
        <w:jc w:val="both"/>
        <w:rPr>
          <w:b/>
          <w:lang w:val="es-CL"/>
        </w:rPr>
      </w:pPr>
      <w:r w:rsidRPr="00690246">
        <w:rPr>
          <w:b/>
          <w:lang w:val="es-CL"/>
        </w:rPr>
        <w:t>ALCANCE</w:t>
      </w:r>
    </w:p>
    <w:p w14:paraId="386A994C" w14:textId="77777777" w:rsidR="00E52E6F" w:rsidRPr="00690246" w:rsidRDefault="00E52E6F" w:rsidP="00E52E6F">
      <w:pPr>
        <w:ind w:left="360"/>
        <w:jc w:val="both"/>
        <w:rPr>
          <w:lang w:val="es-CL"/>
        </w:rPr>
      </w:pPr>
      <w:r w:rsidRPr="00690246">
        <w:rPr>
          <w:lang w:val="es-CL"/>
        </w:rPr>
        <w:t xml:space="preserve">Este protocolo brinda detalles sobre la generación de datos de estabilidad en el material de envase primario para Melatonina cápsulas 3 mg, tres lotes iniciales consecutivos fabricados en </w:t>
      </w:r>
      <w:proofErr w:type="spellStart"/>
      <w:r w:rsidRPr="00690246">
        <w:rPr>
          <w:lang w:val="es-CL"/>
        </w:rPr>
        <w:t>Baroque</w:t>
      </w:r>
      <w:proofErr w:type="spellEnd"/>
      <w:r w:rsidRPr="00690246">
        <w:rPr>
          <w:lang w:val="es-CL"/>
        </w:rPr>
        <w:t xml:space="preserve"> </w:t>
      </w:r>
      <w:proofErr w:type="spellStart"/>
      <w:r w:rsidRPr="00690246">
        <w:rPr>
          <w:lang w:val="es-CL"/>
        </w:rPr>
        <w:t>Pharmaceuticals</w:t>
      </w:r>
      <w:proofErr w:type="spellEnd"/>
      <w:r w:rsidRPr="00690246">
        <w:rPr>
          <w:lang w:val="es-CL"/>
        </w:rPr>
        <w:t xml:space="preserve"> PVT LTD, 192/2 &amp; 3, </w:t>
      </w:r>
      <w:proofErr w:type="spellStart"/>
      <w:r w:rsidRPr="00690246">
        <w:rPr>
          <w:lang w:val="es-CL"/>
        </w:rPr>
        <w:t>Sokhada</w:t>
      </w:r>
      <w:proofErr w:type="spellEnd"/>
      <w:r w:rsidRPr="00690246">
        <w:rPr>
          <w:lang w:val="es-CL"/>
        </w:rPr>
        <w:t xml:space="preserve">, </w:t>
      </w:r>
      <w:proofErr w:type="spellStart"/>
      <w:r w:rsidRPr="00690246">
        <w:rPr>
          <w:lang w:val="es-CL"/>
        </w:rPr>
        <w:t>Khambhat</w:t>
      </w:r>
      <w:proofErr w:type="spellEnd"/>
      <w:r w:rsidRPr="00690246">
        <w:rPr>
          <w:lang w:val="es-CL"/>
        </w:rPr>
        <w:t xml:space="preserve">. Este protocolo se ha preparado con el nombre genérico del producto y es aplicable a todas las marcas de los productos que tengan la misma fórmula y material de envase. </w:t>
      </w:r>
    </w:p>
    <w:p w14:paraId="6C87D3F2" w14:textId="77777777" w:rsidR="00E52E6F" w:rsidRPr="00690246" w:rsidRDefault="00E52E6F" w:rsidP="00E52E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3"/>
          <w:lang w:val="es-CL"/>
        </w:rPr>
      </w:pPr>
      <w:r w:rsidRPr="00690246">
        <w:rPr>
          <w:rFonts w:cs="Arial"/>
          <w:b/>
          <w:bCs/>
          <w:color w:val="000000"/>
          <w:szCs w:val="23"/>
          <w:lang w:val="es-CL"/>
        </w:rPr>
        <w:t>DETALLE DEL PRINCIPIO ACTIVO (API)</w:t>
      </w:r>
    </w:p>
    <w:p w14:paraId="31DAD4DD" w14:textId="77777777" w:rsidR="00E52E6F" w:rsidRPr="00690246" w:rsidRDefault="00E52E6F" w:rsidP="00E52E6F">
      <w:pPr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000000"/>
          <w:szCs w:val="23"/>
          <w:lang w:val="es-CL"/>
        </w:rPr>
      </w:pPr>
    </w:p>
    <w:p w14:paraId="3324F622" w14:textId="77777777" w:rsidR="00E52E6F" w:rsidRPr="00690246" w:rsidRDefault="00E52E6F" w:rsidP="00E52E6F">
      <w:pPr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000000"/>
          <w:szCs w:val="23"/>
          <w:lang w:val="es-CL"/>
        </w:rPr>
      </w:pPr>
      <w:r w:rsidRPr="00690246">
        <w:rPr>
          <w:rFonts w:cs="Arial"/>
          <w:color w:val="000000"/>
          <w:szCs w:val="23"/>
          <w:lang w:val="es-CL"/>
        </w:rPr>
        <w:t xml:space="preserve">Nombre del Activo: Melatonina </w:t>
      </w:r>
    </w:p>
    <w:p w14:paraId="2C0333A5" w14:textId="77777777" w:rsidR="00E52E6F" w:rsidRPr="00690246" w:rsidRDefault="00E52E6F" w:rsidP="00E52E6F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3"/>
          <w:lang w:val="es-CL"/>
        </w:rPr>
      </w:pPr>
      <w:r w:rsidRPr="00690246">
        <w:rPr>
          <w:rFonts w:cs="Arial"/>
          <w:color w:val="000000"/>
          <w:szCs w:val="23"/>
          <w:lang w:val="es-CL"/>
        </w:rPr>
        <w:t xml:space="preserve">       Tabla 1: Detalles del producto terminado: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239"/>
        <w:gridCol w:w="5732"/>
      </w:tblGrid>
      <w:tr w:rsidR="00E52E6F" w:rsidRPr="00690246" w14:paraId="3D8BF61E" w14:textId="77777777" w:rsidTr="00690246">
        <w:trPr>
          <w:trHeight w:val="254"/>
        </w:trPr>
        <w:tc>
          <w:tcPr>
            <w:tcW w:w="2986" w:type="dxa"/>
          </w:tcPr>
          <w:p w14:paraId="11E10AC0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Nombre del producto </w:t>
            </w:r>
          </w:p>
        </w:tc>
        <w:tc>
          <w:tcPr>
            <w:tcW w:w="239" w:type="dxa"/>
          </w:tcPr>
          <w:p w14:paraId="01661802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: </w:t>
            </w:r>
          </w:p>
        </w:tc>
        <w:tc>
          <w:tcPr>
            <w:tcW w:w="5732" w:type="dxa"/>
          </w:tcPr>
          <w:p w14:paraId="44B3B74E" w14:textId="77777777" w:rsidR="00E52E6F" w:rsidRPr="00690246" w:rsidRDefault="00E52E6F" w:rsidP="00E52E6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melatonina cápsulas 3mg </w:t>
            </w:r>
          </w:p>
        </w:tc>
      </w:tr>
      <w:tr w:rsidR="00E52E6F" w:rsidRPr="00690246" w14:paraId="6E2C794A" w14:textId="77777777" w:rsidTr="00690246">
        <w:trPr>
          <w:trHeight w:val="89"/>
        </w:trPr>
        <w:tc>
          <w:tcPr>
            <w:tcW w:w="2986" w:type="dxa"/>
          </w:tcPr>
          <w:p w14:paraId="3D6DA67A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Forma Farmacéutica </w:t>
            </w:r>
          </w:p>
        </w:tc>
        <w:tc>
          <w:tcPr>
            <w:tcW w:w="239" w:type="dxa"/>
          </w:tcPr>
          <w:p w14:paraId="32987E66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: </w:t>
            </w:r>
          </w:p>
        </w:tc>
        <w:tc>
          <w:tcPr>
            <w:tcW w:w="5732" w:type="dxa"/>
          </w:tcPr>
          <w:p w14:paraId="1F35CDFF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Cápsulas </w:t>
            </w:r>
          </w:p>
        </w:tc>
      </w:tr>
      <w:tr w:rsidR="00E52E6F" w:rsidRPr="00690246" w14:paraId="76012288" w14:textId="77777777" w:rsidTr="00690246">
        <w:trPr>
          <w:trHeight w:val="420"/>
        </w:trPr>
        <w:tc>
          <w:tcPr>
            <w:tcW w:w="2986" w:type="dxa"/>
          </w:tcPr>
          <w:p w14:paraId="3B35FAED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Concentración </w:t>
            </w:r>
          </w:p>
        </w:tc>
        <w:tc>
          <w:tcPr>
            <w:tcW w:w="239" w:type="dxa"/>
          </w:tcPr>
          <w:p w14:paraId="20E8376F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: </w:t>
            </w:r>
          </w:p>
        </w:tc>
        <w:tc>
          <w:tcPr>
            <w:tcW w:w="5732" w:type="dxa"/>
          </w:tcPr>
          <w:p w14:paraId="07A34EEE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>Cada cápsula contiene:</w:t>
            </w:r>
          </w:p>
          <w:p w14:paraId="1F17BD61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>Melatonina     3 mg</w:t>
            </w:r>
          </w:p>
          <w:p w14:paraId="6CC8FF90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</w:p>
        </w:tc>
      </w:tr>
      <w:tr w:rsidR="00E52E6F" w:rsidRPr="00690246" w14:paraId="38CFE83D" w14:textId="77777777" w:rsidTr="00690246">
        <w:trPr>
          <w:trHeight w:val="89"/>
        </w:trPr>
        <w:tc>
          <w:tcPr>
            <w:tcW w:w="2986" w:type="dxa"/>
          </w:tcPr>
          <w:p w14:paraId="2496B8EA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Ruta de administración </w:t>
            </w:r>
          </w:p>
        </w:tc>
        <w:tc>
          <w:tcPr>
            <w:tcW w:w="239" w:type="dxa"/>
          </w:tcPr>
          <w:p w14:paraId="4540A613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: </w:t>
            </w:r>
          </w:p>
        </w:tc>
        <w:tc>
          <w:tcPr>
            <w:tcW w:w="5732" w:type="dxa"/>
          </w:tcPr>
          <w:p w14:paraId="5C30022A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Oral </w:t>
            </w:r>
          </w:p>
        </w:tc>
      </w:tr>
      <w:tr w:rsidR="00E52E6F" w:rsidRPr="00690246" w14:paraId="6A1503F7" w14:textId="77777777" w:rsidTr="00690246">
        <w:trPr>
          <w:trHeight w:val="89"/>
        </w:trPr>
        <w:tc>
          <w:tcPr>
            <w:tcW w:w="2986" w:type="dxa"/>
          </w:tcPr>
          <w:p w14:paraId="1B0D43FB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36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Tipo de lote </w:t>
            </w:r>
          </w:p>
          <w:p w14:paraId="66F5A329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36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 xml:space="preserve">       Metodología Analítica</w:t>
            </w:r>
          </w:p>
        </w:tc>
        <w:tc>
          <w:tcPr>
            <w:tcW w:w="239" w:type="dxa"/>
          </w:tcPr>
          <w:p w14:paraId="788157D3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36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>::</w:t>
            </w:r>
          </w:p>
          <w:p w14:paraId="15132421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360" w:lineRule="auto"/>
              <w:rPr>
                <w:rFonts w:cs="Arial"/>
                <w:color w:val="000000"/>
                <w:szCs w:val="23"/>
                <w:lang w:val="es-CL"/>
              </w:rPr>
            </w:pPr>
          </w:p>
        </w:tc>
        <w:tc>
          <w:tcPr>
            <w:tcW w:w="5732" w:type="dxa"/>
          </w:tcPr>
          <w:p w14:paraId="1A5DBDD0" w14:textId="77777777" w:rsidR="00E52E6F" w:rsidRPr="00690246" w:rsidRDefault="00E52E6F" w:rsidP="00D5591E">
            <w:pPr>
              <w:autoSpaceDE w:val="0"/>
              <w:autoSpaceDN w:val="0"/>
              <w:adjustRightInd w:val="0"/>
              <w:spacing w:after="0" w:line="360" w:lineRule="auto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>Lote Comercial</w:t>
            </w:r>
          </w:p>
          <w:p w14:paraId="19479467" w14:textId="77777777" w:rsidR="00E52E6F" w:rsidRPr="00690246" w:rsidRDefault="00E52E6F" w:rsidP="00E52E6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Arial"/>
                <w:color w:val="000000"/>
                <w:szCs w:val="23"/>
                <w:lang w:val="es-CL"/>
              </w:rPr>
            </w:pPr>
            <w:r w:rsidRPr="00690246">
              <w:rPr>
                <w:rFonts w:cs="Arial"/>
                <w:color w:val="000000"/>
                <w:szCs w:val="23"/>
                <w:lang w:val="es-CL"/>
              </w:rPr>
              <w:t>MOA/BQE887</w:t>
            </w:r>
            <w:r w:rsidR="00690246" w:rsidRPr="00690246">
              <w:rPr>
                <w:rFonts w:cs="Arial"/>
                <w:color w:val="000000"/>
                <w:szCs w:val="23"/>
                <w:lang w:val="es-CL"/>
              </w:rPr>
              <w:t>SL-1</w:t>
            </w:r>
          </w:p>
        </w:tc>
      </w:tr>
    </w:tbl>
    <w:p w14:paraId="4345FEAF" w14:textId="77777777" w:rsidR="00E52E6F" w:rsidRPr="00690246" w:rsidRDefault="00E52E6F" w:rsidP="00E52E6F">
      <w:pPr>
        <w:tabs>
          <w:tab w:val="left" w:pos="7150"/>
        </w:tabs>
        <w:spacing w:line="360" w:lineRule="auto"/>
        <w:jc w:val="both"/>
        <w:rPr>
          <w:lang w:val="es-CL"/>
        </w:rPr>
      </w:pPr>
    </w:p>
    <w:p w14:paraId="6F486540" w14:textId="77777777" w:rsidR="00E52E6F" w:rsidRPr="00690246" w:rsidRDefault="00E52E6F" w:rsidP="00E52E6F">
      <w:pPr>
        <w:tabs>
          <w:tab w:val="left" w:pos="7150"/>
        </w:tabs>
        <w:spacing w:line="360" w:lineRule="auto"/>
        <w:jc w:val="both"/>
        <w:rPr>
          <w:lang w:val="es-CL"/>
        </w:rPr>
      </w:pPr>
    </w:p>
    <w:p w14:paraId="476134BF" w14:textId="77777777" w:rsidR="00E52E6F" w:rsidRPr="00690246" w:rsidRDefault="00E52E6F" w:rsidP="00E52E6F">
      <w:pPr>
        <w:tabs>
          <w:tab w:val="left" w:pos="7150"/>
        </w:tabs>
        <w:spacing w:line="360" w:lineRule="auto"/>
        <w:jc w:val="both"/>
        <w:rPr>
          <w:lang w:val="es-CL"/>
        </w:rPr>
      </w:pPr>
    </w:p>
    <w:p w14:paraId="77315DD2" w14:textId="77777777" w:rsidR="00E52E6F" w:rsidRPr="00690246" w:rsidRDefault="00E52E6F" w:rsidP="00E52E6F">
      <w:pPr>
        <w:tabs>
          <w:tab w:val="left" w:pos="7150"/>
        </w:tabs>
        <w:spacing w:line="360" w:lineRule="auto"/>
        <w:jc w:val="both"/>
        <w:rPr>
          <w:lang w:val="es-CL"/>
        </w:rPr>
      </w:pPr>
      <w:r w:rsidRPr="00E136D8">
        <w:rPr>
          <w:b/>
          <w:lang w:val="es-CL"/>
        </w:rPr>
        <w:lastRenderedPageBreak/>
        <w:t>Tabla 1</w:t>
      </w:r>
      <w:r w:rsidRPr="00690246">
        <w:rPr>
          <w:lang w:val="es-CL"/>
        </w:rPr>
        <w:t>: Detalle de los lotes:</w:t>
      </w:r>
    </w:p>
    <w:tbl>
      <w:tblPr>
        <w:tblStyle w:val="Tablaconcuadrcula"/>
        <w:tblW w:w="9828" w:type="dxa"/>
        <w:tblLook w:val="04A0" w:firstRow="1" w:lastRow="0" w:firstColumn="1" w:lastColumn="0" w:noHBand="0" w:noVBand="1"/>
      </w:tblPr>
      <w:tblGrid>
        <w:gridCol w:w="2393"/>
        <w:gridCol w:w="2394"/>
        <w:gridCol w:w="2394"/>
        <w:gridCol w:w="1203"/>
        <w:gridCol w:w="1444"/>
      </w:tblGrid>
      <w:tr w:rsidR="00E52E6F" w:rsidRPr="00690246" w14:paraId="57C25319" w14:textId="77777777" w:rsidTr="00E52E6F">
        <w:trPr>
          <w:trHeight w:val="413"/>
        </w:trPr>
        <w:tc>
          <w:tcPr>
            <w:tcW w:w="2393" w:type="dxa"/>
            <w:vMerge w:val="restart"/>
          </w:tcPr>
          <w:p w14:paraId="3BE94AB5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Lote N°</w:t>
            </w:r>
          </w:p>
        </w:tc>
        <w:tc>
          <w:tcPr>
            <w:tcW w:w="2394" w:type="dxa"/>
            <w:vMerge w:val="restart"/>
          </w:tcPr>
          <w:p w14:paraId="7FE3E0AF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Fecha de Fabricación</w:t>
            </w:r>
          </w:p>
        </w:tc>
        <w:tc>
          <w:tcPr>
            <w:tcW w:w="2394" w:type="dxa"/>
            <w:vMerge w:val="restart"/>
          </w:tcPr>
          <w:p w14:paraId="642F9F18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Tamaño de Lote</w:t>
            </w:r>
          </w:p>
        </w:tc>
        <w:tc>
          <w:tcPr>
            <w:tcW w:w="2647" w:type="dxa"/>
            <w:gridSpan w:val="2"/>
          </w:tcPr>
          <w:p w14:paraId="11F74FF0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Tiempo de Estudio</w:t>
            </w:r>
          </w:p>
        </w:tc>
      </w:tr>
      <w:tr w:rsidR="00E52E6F" w:rsidRPr="00690246" w14:paraId="00CC7813" w14:textId="77777777" w:rsidTr="00E52E6F">
        <w:trPr>
          <w:trHeight w:val="426"/>
        </w:trPr>
        <w:tc>
          <w:tcPr>
            <w:tcW w:w="2393" w:type="dxa"/>
            <w:vMerge/>
          </w:tcPr>
          <w:p w14:paraId="54FAC6AA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</w:p>
        </w:tc>
        <w:tc>
          <w:tcPr>
            <w:tcW w:w="2394" w:type="dxa"/>
            <w:vMerge/>
          </w:tcPr>
          <w:p w14:paraId="33A446C5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</w:p>
        </w:tc>
        <w:tc>
          <w:tcPr>
            <w:tcW w:w="2394" w:type="dxa"/>
            <w:vMerge/>
          </w:tcPr>
          <w:p w14:paraId="403BB355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</w:p>
        </w:tc>
        <w:tc>
          <w:tcPr>
            <w:tcW w:w="1203" w:type="dxa"/>
          </w:tcPr>
          <w:p w14:paraId="4D5B8D75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Inicio</w:t>
            </w:r>
          </w:p>
        </w:tc>
        <w:tc>
          <w:tcPr>
            <w:tcW w:w="1444" w:type="dxa"/>
          </w:tcPr>
          <w:p w14:paraId="4C4EA994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center"/>
              <w:rPr>
                <w:b/>
                <w:lang w:val="es-CL"/>
              </w:rPr>
            </w:pPr>
            <w:r w:rsidRPr="00690246">
              <w:rPr>
                <w:b/>
                <w:lang w:val="es-CL"/>
              </w:rPr>
              <w:t>Final</w:t>
            </w:r>
          </w:p>
        </w:tc>
      </w:tr>
      <w:tr w:rsidR="00E52E6F" w:rsidRPr="00690246" w14:paraId="50915A09" w14:textId="77777777" w:rsidTr="00E52E6F">
        <w:tc>
          <w:tcPr>
            <w:tcW w:w="2393" w:type="dxa"/>
          </w:tcPr>
          <w:p w14:paraId="3F271432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G15146</w:t>
            </w:r>
          </w:p>
        </w:tc>
        <w:tc>
          <w:tcPr>
            <w:tcW w:w="2394" w:type="dxa"/>
          </w:tcPr>
          <w:p w14:paraId="593E8AD8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Marzo 2016</w:t>
            </w:r>
          </w:p>
        </w:tc>
        <w:tc>
          <w:tcPr>
            <w:tcW w:w="2394" w:type="dxa"/>
          </w:tcPr>
          <w:p w14:paraId="4F616D1D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20.000 cápsulas</w:t>
            </w:r>
          </w:p>
        </w:tc>
        <w:tc>
          <w:tcPr>
            <w:tcW w:w="1203" w:type="dxa"/>
          </w:tcPr>
          <w:p w14:paraId="67A3D9E8" w14:textId="77777777" w:rsidR="00E52E6F" w:rsidRPr="00690246" w:rsidRDefault="00E52E6F" w:rsidP="00E52E6F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13/Mar/16</w:t>
            </w:r>
          </w:p>
        </w:tc>
        <w:tc>
          <w:tcPr>
            <w:tcW w:w="1444" w:type="dxa"/>
          </w:tcPr>
          <w:p w14:paraId="13EB9A76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Marzo 2018</w:t>
            </w:r>
          </w:p>
        </w:tc>
      </w:tr>
      <w:tr w:rsidR="00E52E6F" w:rsidRPr="00690246" w14:paraId="1DB920C9" w14:textId="77777777" w:rsidTr="00E52E6F">
        <w:tc>
          <w:tcPr>
            <w:tcW w:w="2393" w:type="dxa"/>
          </w:tcPr>
          <w:p w14:paraId="7337FBCF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G15147</w:t>
            </w:r>
          </w:p>
        </w:tc>
        <w:tc>
          <w:tcPr>
            <w:tcW w:w="2394" w:type="dxa"/>
          </w:tcPr>
          <w:p w14:paraId="45C42DA8" w14:textId="77777777" w:rsidR="00E52E6F" w:rsidRPr="00690246" w:rsidRDefault="00E52E6F" w:rsidP="00E52E6F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Marzo 2016</w:t>
            </w:r>
          </w:p>
        </w:tc>
        <w:tc>
          <w:tcPr>
            <w:tcW w:w="2394" w:type="dxa"/>
          </w:tcPr>
          <w:p w14:paraId="121870CF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20.000 cápsulas</w:t>
            </w:r>
          </w:p>
        </w:tc>
        <w:tc>
          <w:tcPr>
            <w:tcW w:w="1203" w:type="dxa"/>
          </w:tcPr>
          <w:p w14:paraId="4EAC6275" w14:textId="77777777" w:rsidR="00E52E6F" w:rsidRPr="00690246" w:rsidRDefault="00E52E6F">
            <w:pPr>
              <w:rPr>
                <w:lang w:val="es-CL"/>
              </w:rPr>
            </w:pPr>
            <w:r w:rsidRPr="00690246">
              <w:rPr>
                <w:lang w:val="es-CL"/>
              </w:rPr>
              <w:t>13/Mar/16</w:t>
            </w:r>
          </w:p>
        </w:tc>
        <w:tc>
          <w:tcPr>
            <w:tcW w:w="1444" w:type="dxa"/>
          </w:tcPr>
          <w:p w14:paraId="4649F141" w14:textId="77777777" w:rsidR="00E52E6F" w:rsidRPr="00690246" w:rsidRDefault="00E52E6F">
            <w:pPr>
              <w:rPr>
                <w:lang w:val="es-CL"/>
              </w:rPr>
            </w:pPr>
            <w:r w:rsidRPr="00690246">
              <w:rPr>
                <w:lang w:val="es-CL"/>
              </w:rPr>
              <w:t>Marzo 2018</w:t>
            </w:r>
          </w:p>
        </w:tc>
      </w:tr>
      <w:tr w:rsidR="00E52E6F" w:rsidRPr="00690246" w14:paraId="51D11001" w14:textId="77777777" w:rsidTr="00E52E6F">
        <w:tc>
          <w:tcPr>
            <w:tcW w:w="2393" w:type="dxa"/>
          </w:tcPr>
          <w:p w14:paraId="622B6E26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G15148</w:t>
            </w:r>
          </w:p>
        </w:tc>
        <w:tc>
          <w:tcPr>
            <w:tcW w:w="2394" w:type="dxa"/>
          </w:tcPr>
          <w:p w14:paraId="372D8B4F" w14:textId="77777777" w:rsidR="00E52E6F" w:rsidRPr="00690246" w:rsidRDefault="00E52E6F" w:rsidP="00E52E6F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Marzo 2016</w:t>
            </w:r>
          </w:p>
        </w:tc>
        <w:tc>
          <w:tcPr>
            <w:tcW w:w="2394" w:type="dxa"/>
          </w:tcPr>
          <w:p w14:paraId="694637EE" w14:textId="77777777" w:rsidR="00E52E6F" w:rsidRPr="00690246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690246">
              <w:rPr>
                <w:lang w:val="es-CL"/>
              </w:rPr>
              <w:t>20.000 cápsulas</w:t>
            </w:r>
          </w:p>
        </w:tc>
        <w:tc>
          <w:tcPr>
            <w:tcW w:w="1203" w:type="dxa"/>
          </w:tcPr>
          <w:p w14:paraId="45DC8452" w14:textId="77777777" w:rsidR="00E52E6F" w:rsidRPr="00690246" w:rsidRDefault="00E52E6F">
            <w:pPr>
              <w:rPr>
                <w:lang w:val="es-CL"/>
              </w:rPr>
            </w:pPr>
            <w:r w:rsidRPr="00690246">
              <w:rPr>
                <w:lang w:val="es-CL"/>
              </w:rPr>
              <w:t>13/Mar/16</w:t>
            </w:r>
          </w:p>
        </w:tc>
        <w:tc>
          <w:tcPr>
            <w:tcW w:w="1444" w:type="dxa"/>
          </w:tcPr>
          <w:p w14:paraId="37CD15FB" w14:textId="77777777" w:rsidR="00E52E6F" w:rsidRPr="00690246" w:rsidRDefault="00E52E6F">
            <w:pPr>
              <w:rPr>
                <w:lang w:val="es-CL"/>
              </w:rPr>
            </w:pPr>
            <w:r w:rsidRPr="00690246">
              <w:rPr>
                <w:lang w:val="es-CL"/>
              </w:rPr>
              <w:t>Marzo 2018</w:t>
            </w:r>
          </w:p>
        </w:tc>
      </w:tr>
    </w:tbl>
    <w:p w14:paraId="5C5FDDB0" w14:textId="77777777" w:rsidR="00E52E6F" w:rsidRPr="00690246" w:rsidRDefault="00E52E6F" w:rsidP="00E52E6F">
      <w:pPr>
        <w:jc w:val="both"/>
        <w:rPr>
          <w:lang w:val="es-CL"/>
        </w:rPr>
      </w:pPr>
    </w:p>
    <w:p w14:paraId="64C89548" w14:textId="77777777" w:rsidR="00E52E6F" w:rsidRPr="004A4904" w:rsidRDefault="00E52E6F" w:rsidP="00E52E6F">
      <w:pPr>
        <w:tabs>
          <w:tab w:val="left" w:pos="5812"/>
        </w:tabs>
        <w:spacing w:line="360" w:lineRule="auto"/>
        <w:rPr>
          <w:rFonts w:cs="Arial"/>
          <w:b/>
          <w:lang w:val="es-CL"/>
        </w:rPr>
      </w:pPr>
      <w:r w:rsidRPr="004A4904">
        <w:rPr>
          <w:rFonts w:cs="Arial"/>
          <w:b/>
          <w:lang w:val="es-CL"/>
        </w:rPr>
        <w:t xml:space="preserve">Tabla 2: </w:t>
      </w:r>
      <w:r w:rsidRPr="004A4904">
        <w:rPr>
          <w:rFonts w:cs="Arial"/>
          <w:lang w:val="es-CL"/>
        </w:rPr>
        <w:t>Detalle del material de envase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6645"/>
      </w:tblGrid>
      <w:tr w:rsidR="00E52E6F" w:rsidRPr="004A4904" w14:paraId="40E9A392" w14:textId="77777777" w:rsidTr="00E52E6F">
        <w:trPr>
          <w:trHeight w:val="476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DE05" w14:textId="77777777" w:rsidR="00E52E6F" w:rsidRPr="004A4904" w:rsidRDefault="00E52E6F" w:rsidP="00D5591E">
            <w:pPr>
              <w:tabs>
                <w:tab w:val="left" w:pos="5812"/>
              </w:tabs>
              <w:spacing w:line="360" w:lineRule="auto"/>
              <w:jc w:val="center"/>
              <w:rPr>
                <w:rFonts w:cs="Arial"/>
                <w:b/>
                <w:sz w:val="24"/>
                <w:szCs w:val="24"/>
                <w:lang w:val="es-CL" w:eastAsia="es-CL"/>
              </w:rPr>
            </w:pPr>
            <w:r w:rsidRPr="004A4904">
              <w:rPr>
                <w:rFonts w:cs="Arial"/>
                <w:b/>
                <w:lang w:val="es-CL"/>
              </w:rPr>
              <w:t>Lote N°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511D" w14:textId="77777777" w:rsidR="00E52E6F" w:rsidRPr="004A4904" w:rsidRDefault="00E52E6F" w:rsidP="00D5591E">
            <w:pPr>
              <w:tabs>
                <w:tab w:val="left" w:pos="5812"/>
              </w:tabs>
              <w:spacing w:line="360" w:lineRule="auto"/>
              <w:jc w:val="center"/>
              <w:rPr>
                <w:rFonts w:cs="Arial"/>
                <w:b/>
                <w:sz w:val="24"/>
                <w:szCs w:val="24"/>
                <w:lang w:val="es-CL" w:eastAsia="es-CL"/>
              </w:rPr>
            </w:pPr>
            <w:r w:rsidRPr="004A4904">
              <w:rPr>
                <w:rFonts w:cs="Arial"/>
                <w:b/>
                <w:lang w:val="es-CL"/>
              </w:rPr>
              <w:t>Tipo de Envase</w:t>
            </w:r>
          </w:p>
        </w:tc>
      </w:tr>
      <w:tr w:rsidR="00E52E6F" w:rsidRPr="00BE2CC7" w14:paraId="0D8BA146" w14:textId="77777777" w:rsidTr="00E52E6F">
        <w:trPr>
          <w:trHeight w:val="755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F04E" w14:textId="77777777" w:rsidR="00E52E6F" w:rsidRPr="004A4904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4A4904">
              <w:rPr>
                <w:lang w:val="es-CL"/>
              </w:rPr>
              <w:t>G15146</w:t>
            </w:r>
          </w:p>
          <w:p w14:paraId="2FF3B921" w14:textId="77777777" w:rsidR="00E52E6F" w:rsidRPr="004A4904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4A4904">
              <w:rPr>
                <w:lang w:val="es-CL"/>
              </w:rPr>
              <w:t>G15147</w:t>
            </w:r>
          </w:p>
          <w:p w14:paraId="3411E3D5" w14:textId="77777777" w:rsidR="00E52E6F" w:rsidRPr="004A4904" w:rsidRDefault="00E52E6F" w:rsidP="00D5591E">
            <w:pPr>
              <w:tabs>
                <w:tab w:val="left" w:pos="7150"/>
              </w:tabs>
              <w:spacing w:line="360" w:lineRule="auto"/>
              <w:jc w:val="both"/>
              <w:rPr>
                <w:lang w:val="es-CL"/>
              </w:rPr>
            </w:pPr>
            <w:r w:rsidRPr="004A4904">
              <w:rPr>
                <w:lang w:val="es-CL"/>
              </w:rPr>
              <w:t>G15148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28BD" w14:textId="77777777" w:rsidR="00E52E6F" w:rsidRPr="004A4904" w:rsidRDefault="00E52E6F" w:rsidP="00D5591E">
            <w:pPr>
              <w:tabs>
                <w:tab w:val="left" w:pos="5812"/>
              </w:tabs>
              <w:spacing w:line="360" w:lineRule="auto"/>
              <w:jc w:val="center"/>
              <w:rPr>
                <w:rFonts w:cs="Arial"/>
                <w:sz w:val="24"/>
                <w:szCs w:val="24"/>
                <w:lang w:val="es-CL" w:eastAsia="es-CL"/>
              </w:rPr>
            </w:pPr>
          </w:p>
          <w:p w14:paraId="104DA3A5" w14:textId="77777777" w:rsidR="00E52E6F" w:rsidRPr="004A4904" w:rsidRDefault="00E52E6F" w:rsidP="00E52E6F">
            <w:pPr>
              <w:tabs>
                <w:tab w:val="left" w:pos="5812"/>
              </w:tabs>
              <w:spacing w:line="360" w:lineRule="auto"/>
              <w:jc w:val="center"/>
              <w:rPr>
                <w:rFonts w:cs="Arial"/>
                <w:sz w:val="24"/>
                <w:szCs w:val="24"/>
                <w:lang w:val="es-CL" w:eastAsia="es-CL"/>
              </w:rPr>
            </w:pPr>
            <w:r w:rsidRPr="004A4904">
              <w:rPr>
                <w:rFonts w:cs="Arial"/>
                <w:lang w:val="es-CL"/>
              </w:rPr>
              <w:t xml:space="preserve">Blíster de 10 cápsulas, </w:t>
            </w:r>
            <w:proofErr w:type="spellStart"/>
            <w:r w:rsidRPr="004A4904">
              <w:rPr>
                <w:rFonts w:cs="Arial"/>
                <w:lang w:val="es-CL"/>
              </w:rPr>
              <w:t>Alu</w:t>
            </w:r>
            <w:proofErr w:type="spellEnd"/>
            <w:r w:rsidRPr="004A4904">
              <w:rPr>
                <w:rFonts w:cs="Arial"/>
                <w:lang w:val="es-CL"/>
              </w:rPr>
              <w:t>/PVDC (Ámbar)</w:t>
            </w:r>
          </w:p>
        </w:tc>
      </w:tr>
    </w:tbl>
    <w:p w14:paraId="40B6B3FA" w14:textId="77777777" w:rsidR="00E52E6F" w:rsidRPr="00690246" w:rsidRDefault="00E52E6F" w:rsidP="00E52E6F">
      <w:pPr>
        <w:jc w:val="both"/>
        <w:rPr>
          <w:lang w:val="es-CL"/>
        </w:rPr>
      </w:pPr>
    </w:p>
    <w:p w14:paraId="3C23447A" w14:textId="77777777" w:rsidR="00E52E6F" w:rsidRPr="00690246" w:rsidRDefault="00E52E6F" w:rsidP="00E52E6F">
      <w:pPr>
        <w:tabs>
          <w:tab w:val="left" w:pos="5812"/>
        </w:tabs>
        <w:spacing w:line="360" w:lineRule="auto"/>
        <w:rPr>
          <w:rFonts w:cs="Arial"/>
          <w:b/>
          <w:lang w:val="es-CL"/>
        </w:rPr>
      </w:pPr>
      <w:r w:rsidRPr="00690246">
        <w:rPr>
          <w:rFonts w:cs="Arial"/>
          <w:b/>
          <w:lang w:val="es-CL"/>
        </w:rPr>
        <w:t>Diseño de estabilidad:</w:t>
      </w:r>
    </w:p>
    <w:p w14:paraId="3006E12D" w14:textId="77777777" w:rsidR="00E52E6F" w:rsidRPr="00690246" w:rsidRDefault="00E52E6F" w:rsidP="00E52E6F">
      <w:pPr>
        <w:tabs>
          <w:tab w:val="left" w:pos="5812"/>
        </w:tabs>
        <w:spacing w:line="360" w:lineRule="auto"/>
        <w:jc w:val="both"/>
        <w:rPr>
          <w:rFonts w:cs="Arial"/>
          <w:lang w:val="es-CL"/>
        </w:rPr>
      </w:pPr>
      <w:r w:rsidRPr="00690246">
        <w:rPr>
          <w:rFonts w:cs="Arial"/>
          <w:lang w:val="es-CL"/>
        </w:rPr>
        <w:t>El diseño del estudio de estabilidad de melatonina cápsulas 3 mg, se ha planeado de la siguiente forma:</w:t>
      </w:r>
    </w:p>
    <w:p w14:paraId="12F9418F" w14:textId="77777777" w:rsidR="00E52E6F" w:rsidRPr="00690246" w:rsidRDefault="00E52E6F" w:rsidP="00E52E6F">
      <w:pPr>
        <w:tabs>
          <w:tab w:val="left" w:pos="5812"/>
        </w:tabs>
        <w:spacing w:line="360" w:lineRule="auto"/>
        <w:jc w:val="both"/>
        <w:rPr>
          <w:rFonts w:cs="Arial"/>
          <w:b/>
          <w:lang w:val="es-CL"/>
        </w:rPr>
      </w:pPr>
      <w:r w:rsidRPr="00690246">
        <w:rPr>
          <w:rFonts w:cs="Arial"/>
          <w:b/>
          <w:lang w:val="es-CL"/>
        </w:rPr>
        <w:t>Tabla 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52E6F" w:rsidRPr="00690246" w14:paraId="648FA027" w14:textId="77777777" w:rsidTr="00D5591E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C5FD" w14:textId="77777777" w:rsidR="00E52E6F" w:rsidRPr="00690246" w:rsidRDefault="00E52E6F" w:rsidP="00D5591E">
            <w:pPr>
              <w:tabs>
                <w:tab w:val="left" w:pos="5812"/>
              </w:tabs>
              <w:spacing w:line="360" w:lineRule="auto"/>
              <w:jc w:val="both"/>
              <w:rPr>
                <w:rFonts w:cs="Arial"/>
                <w:b/>
                <w:lang w:val="es-CL" w:eastAsia="es-CL"/>
              </w:rPr>
            </w:pPr>
            <w:r w:rsidRPr="00690246">
              <w:rPr>
                <w:rFonts w:cs="Arial"/>
                <w:b/>
                <w:lang w:val="es-CL"/>
              </w:rPr>
              <w:t>Condiciones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8034" w14:textId="77777777" w:rsidR="00E52E6F" w:rsidRPr="00690246" w:rsidRDefault="00E52E6F" w:rsidP="00D5591E">
            <w:pPr>
              <w:tabs>
                <w:tab w:val="left" w:pos="5812"/>
              </w:tabs>
              <w:spacing w:line="360" w:lineRule="auto"/>
              <w:jc w:val="both"/>
              <w:rPr>
                <w:rFonts w:cs="Arial"/>
                <w:b/>
                <w:lang w:val="es-CL" w:eastAsia="es-CL"/>
              </w:rPr>
            </w:pPr>
            <w:r w:rsidRPr="00690246">
              <w:rPr>
                <w:rFonts w:cs="Arial"/>
                <w:b/>
                <w:lang w:val="es-CL"/>
              </w:rPr>
              <w:t>Temperatura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F507E" w14:textId="77777777" w:rsidR="00E52E6F" w:rsidRPr="00690246" w:rsidRDefault="00E52E6F" w:rsidP="00D5591E">
            <w:pPr>
              <w:tabs>
                <w:tab w:val="left" w:pos="5812"/>
              </w:tabs>
              <w:spacing w:line="360" w:lineRule="auto"/>
              <w:jc w:val="both"/>
              <w:rPr>
                <w:rFonts w:cs="Arial"/>
                <w:b/>
                <w:lang w:val="es-CL" w:eastAsia="es-CL"/>
              </w:rPr>
            </w:pPr>
            <w:r w:rsidRPr="00690246">
              <w:rPr>
                <w:rFonts w:cs="Arial"/>
                <w:b/>
                <w:lang w:val="es-CL"/>
              </w:rPr>
              <w:t>Humedad Relativa</w:t>
            </w:r>
          </w:p>
        </w:tc>
      </w:tr>
      <w:tr w:rsidR="00E52E6F" w:rsidRPr="00690246" w14:paraId="0A60A2BB" w14:textId="77777777" w:rsidTr="00D5591E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E2B7" w14:textId="77777777" w:rsidR="00E52E6F" w:rsidRPr="00690246" w:rsidRDefault="00E52E6F" w:rsidP="00D5591E">
            <w:pPr>
              <w:tabs>
                <w:tab w:val="left" w:pos="5812"/>
              </w:tabs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>Condición 1: Acelerada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6B90" w14:textId="77777777" w:rsidR="00E52E6F" w:rsidRPr="00690246" w:rsidRDefault="00E52E6F" w:rsidP="00D5591E">
            <w:pPr>
              <w:tabs>
                <w:tab w:val="left" w:pos="5812"/>
              </w:tabs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 xml:space="preserve">40°C </w:t>
            </w:r>
            <w:r w:rsidRPr="00690246">
              <w:rPr>
                <w:rFonts w:cs="Arial"/>
                <w:u w:val="single"/>
                <w:lang w:val="es-CL"/>
              </w:rPr>
              <w:t>+</w:t>
            </w:r>
            <w:r w:rsidRPr="00690246">
              <w:rPr>
                <w:rFonts w:cs="Arial"/>
                <w:lang w:val="es-CL"/>
              </w:rPr>
              <w:t xml:space="preserve"> 2°C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2823" w14:textId="77777777" w:rsidR="00E52E6F" w:rsidRPr="00690246" w:rsidRDefault="00E52E6F" w:rsidP="00D5591E">
            <w:pPr>
              <w:tabs>
                <w:tab w:val="left" w:pos="5812"/>
              </w:tabs>
              <w:spacing w:line="360" w:lineRule="auto"/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 xml:space="preserve">75% </w:t>
            </w:r>
            <w:r w:rsidRPr="00690246">
              <w:rPr>
                <w:rFonts w:cs="Arial"/>
                <w:u w:val="single"/>
                <w:lang w:val="es-CL"/>
              </w:rPr>
              <w:t xml:space="preserve">+ </w:t>
            </w:r>
            <w:r w:rsidRPr="00690246">
              <w:rPr>
                <w:rFonts w:cs="Arial"/>
                <w:lang w:val="es-CL"/>
              </w:rPr>
              <w:t>5% HR</w:t>
            </w:r>
          </w:p>
        </w:tc>
      </w:tr>
      <w:tr w:rsidR="00E52E6F" w:rsidRPr="00690246" w14:paraId="62C8EA54" w14:textId="77777777" w:rsidTr="00D5591E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9582" w14:textId="77777777" w:rsidR="00E52E6F" w:rsidRPr="00690246" w:rsidRDefault="00E52E6F" w:rsidP="00D5591E">
            <w:pPr>
              <w:tabs>
                <w:tab w:val="left" w:pos="5812"/>
              </w:tabs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>Condición 2: Estabilidad a Largo plazo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7132" w14:textId="77777777" w:rsidR="00E52E6F" w:rsidRPr="00690246" w:rsidRDefault="00E52E6F" w:rsidP="00D5591E">
            <w:pPr>
              <w:tabs>
                <w:tab w:val="left" w:pos="5812"/>
              </w:tabs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 xml:space="preserve">30°C </w:t>
            </w:r>
            <w:r w:rsidRPr="00690246">
              <w:rPr>
                <w:rFonts w:cs="Arial"/>
                <w:u w:val="single"/>
                <w:lang w:val="es-CL"/>
              </w:rPr>
              <w:t>+</w:t>
            </w:r>
            <w:r w:rsidRPr="00690246">
              <w:rPr>
                <w:rFonts w:cs="Arial"/>
                <w:lang w:val="es-CL"/>
              </w:rPr>
              <w:t xml:space="preserve"> 2°C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6440" w14:textId="77777777" w:rsidR="00E52E6F" w:rsidRPr="00690246" w:rsidRDefault="00E52E6F" w:rsidP="00D5591E">
            <w:pPr>
              <w:tabs>
                <w:tab w:val="left" w:pos="5812"/>
              </w:tabs>
              <w:spacing w:line="360" w:lineRule="auto"/>
              <w:jc w:val="both"/>
              <w:rPr>
                <w:rFonts w:cs="Arial"/>
                <w:lang w:val="es-CL" w:eastAsia="es-CL"/>
              </w:rPr>
            </w:pPr>
            <w:r w:rsidRPr="00690246">
              <w:rPr>
                <w:rFonts w:cs="Arial"/>
                <w:lang w:val="es-CL"/>
              </w:rPr>
              <w:t xml:space="preserve">65% </w:t>
            </w:r>
            <w:r w:rsidRPr="00690246">
              <w:rPr>
                <w:rFonts w:cs="Arial"/>
                <w:u w:val="single"/>
                <w:lang w:val="es-CL"/>
              </w:rPr>
              <w:t>+</w:t>
            </w:r>
            <w:r w:rsidRPr="00690246">
              <w:rPr>
                <w:rFonts w:cs="Arial"/>
                <w:lang w:val="es-CL"/>
              </w:rPr>
              <w:t xml:space="preserve"> 5% HR</w:t>
            </w:r>
          </w:p>
        </w:tc>
      </w:tr>
    </w:tbl>
    <w:p w14:paraId="50D274C0" w14:textId="77777777" w:rsidR="00E136D8" w:rsidRDefault="00E136D8" w:rsidP="00E52E6F">
      <w:pPr>
        <w:tabs>
          <w:tab w:val="left" w:pos="5812"/>
        </w:tabs>
        <w:spacing w:line="360" w:lineRule="auto"/>
        <w:rPr>
          <w:rFonts w:cs="Arial"/>
          <w:b/>
          <w:lang w:val="es-CL"/>
        </w:rPr>
      </w:pPr>
    </w:p>
    <w:p w14:paraId="34D5DA98" w14:textId="77777777" w:rsidR="00E52E6F" w:rsidRPr="00690246" w:rsidRDefault="00E52E6F" w:rsidP="00E52E6F">
      <w:pPr>
        <w:jc w:val="both"/>
        <w:rPr>
          <w:lang w:val="es-CL"/>
        </w:rPr>
      </w:pPr>
    </w:p>
    <w:p w14:paraId="0B2FC1D4" w14:textId="77777777" w:rsidR="00690246" w:rsidRPr="00690246" w:rsidRDefault="00690246" w:rsidP="00690246">
      <w:pPr>
        <w:tabs>
          <w:tab w:val="left" w:pos="5812"/>
        </w:tabs>
        <w:spacing w:after="0" w:line="360" w:lineRule="auto"/>
        <w:rPr>
          <w:rFonts w:eastAsia="Times New Roman" w:cs="Arial"/>
          <w:b/>
          <w:lang w:val="es-CL" w:eastAsia="es-CL"/>
        </w:rPr>
      </w:pPr>
      <w:r w:rsidRPr="00690246">
        <w:rPr>
          <w:rFonts w:eastAsia="Times New Roman" w:cs="Arial"/>
          <w:b/>
          <w:lang w:val="es-CL" w:eastAsia="es-CL"/>
        </w:rPr>
        <w:lastRenderedPageBreak/>
        <w:t xml:space="preserve">Tabla </w:t>
      </w:r>
      <w:r w:rsidR="00E136D8">
        <w:rPr>
          <w:rFonts w:eastAsia="Times New Roman" w:cs="Arial"/>
          <w:b/>
          <w:lang w:val="es-CL" w:eastAsia="es-CL"/>
        </w:rPr>
        <w:t>4</w:t>
      </w:r>
      <w:r w:rsidRPr="00690246">
        <w:rPr>
          <w:rFonts w:eastAsia="Times New Roman" w:cs="Arial"/>
          <w:b/>
          <w:lang w:val="es-CL" w:eastAsia="es-C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184"/>
        <w:gridCol w:w="596"/>
        <w:gridCol w:w="630"/>
        <w:gridCol w:w="659"/>
        <w:gridCol w:w="540"/>
        <w:gridCol w:w="630"/>
        <w:gridCol w:w="689"/>
        <w:gridCol w:w="661"/>
      </w:tblGrid>
      <w:tr w:rsidR="00690246" w:rsidRPr="00690246" w14:paraId="2A5E2194" w14:textId="77777777" w:rsidTr="0069024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B95DE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N°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33CD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Condiciones</w:t>
            </w:r>
            <w:r w:rsidRPr="00690246">
              <w:rPr>
                <w:rFonts w:eastAsia="Times New Roman" w:cs="Arial"/>
                <w:b/>
                <w:color w:val="FFFFFF"/>
                <w:lang w:val="es-CL" w:eastAsia="es-CL"/>
              </w:rPr>
              <w:t>………………</w:t>
            </w:r>
            <w:r w:rsidRPr="00690246">
              <w:rPr>
                <w:rFonts w:eastAsia="Times New Roman" w:cs="Arial"/>
                <w:b/>
                <w:lang w:val="es-CL" w:eastAsia="es-CL"/>
              </w:rPr>
              <w:t xml:space="preserve">                  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442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2813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416A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3130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C254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3B35C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18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95A9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24</w:t>
            </w:r>
          </w:p>
        </w:tc>
      </w:tr>
      <w:tr w:rsidR="00690246" w:rsidRPr="00690246" w14:paraId="26B82E55" w14:textId="77777777" w:rsidTr="00690246">
        <w:trPr>
          <w:trHeight w:val="334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F28B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1</w:t>
            </w:r>
          </w:p>
        </w:tc>
        <w:tc>
          <w:tcPr>
            <w:tcW w:w="3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BF27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Acelerada</w:t>
            </w:r>
          </w:p>
          <w:p w14:paraId="74ECE9FF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lang w:val="es-CL" w:eastAsia="es-CL"/>
              </w:rPr>
            </w:pPr>
            <w:r w:rsidRPr="00690246">
              <w:rPr>
                <w:rFonts w:eastAsia="Times New Roman" w:cs="Arial"/>
                <w:lang w:val="es-CL" w:eastAsia="es-CL"/>
              </w:rPr>
              <w:t>40°C + 2°C/75% + 5% HR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C9A2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21191835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6040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6DF35D86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57DB90" w14:textId="77777777" w:rsidR="00690246" w:rsidRPr="004A4904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DCC8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NA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CAB6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NA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6ABA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NA</w:t>
            </w:r>
          </w:p>
          <w:p w14:paraId="3E1C4DC4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3D21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NA</w:t>
            </w:r>
          </w:p>
          <w:p w14:paraId="5B960E87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</w:tr>
      <w:tr w:rsidR="00690246" w:rsidRPr="00690246" w14:paraId="41A1EDFD" w14:textId="77777777" w:rsidTr="00690246">
        <w:trPr>
          <w:trHeight w:val="62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2BD4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194A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Arial"/>
                <w:lang w:val="es-CL" w:eastAsia="es-CL"/>
              </w:rPr>
            </w:pPr>
          </w:p>
        </w:tc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30B59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0943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FE1A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2D13E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Times New Roman"/>
                <w:lang w:val="es-CL" w:eastAsia="es-CL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0F04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Times New Roman"/>
                <w:lang w:val="es-CL" w:eastAsia="es-CL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0383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Times New Roman"/>
                <w:lang w:val="es-CL" w:eastAsia="es-CL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AA8F" w14:textId="77777777" w:rsidR="00690246" w:rsidRPr="00690246" w:rsidRDefault="00690246" w:rsidP="00690246">
            <w:pPr>
              <w:spacing w:after="0" w:line="240" w:lineRule="auto"/>
              <w:rPr>
                <w:rFonts w:eastAsia="Times New Roman" w:cs="Times New Roman"/>
                <w:lang w:val="es-CL" w:eastAsia="es-CL"/>
              </w:rPr>
            </w:pPr>
          </w:p>
        </w:tc>
      </w:tr>
      <w:tr w:rsidR="00690246" w:rsidRPr="00690246" w14:paraId="289576D7" w14:textId="77777777" w:rsidTr="00690246">
        <w:trPr>
          <w:trHeight w:val="31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EC08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E909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  <w:r w:rsidRPr="00690246">
              <w:rPr>
                <w:rFonts w:eastAsia="Times New Roman" w:cs="Arial"/>
                <w:b/>
                <w:lang w:val="es-CL" w:eastAsia="es-CL"/>
              </w:rPr>
              <w:t>Largo Plazo</w:t>
            </w:r>
          </w:p>
          <w:p w14:paraId="77E30177" w14:textId="77777777" w:rsidR="00690246" w:rsidRPr="00690246" w:rsidRDefault="00690246" w:rsidP="00690246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lang w:val="es-CL" w:eastAsia="es-CL"/>
              </w:rPr>
            </w:pPr>
            <w:r w:rsidRPr="00690246">
              <w:rPr>
                <w:rFonts w:eastAsia="Times New Roman" w:cs="Arial"/>
                <w:lang w:val="es-CL" w:eastAsia="es-CL"/>
              </w:rPr>
              <w:t>30°C + 2°C/65% + 5% HR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C3488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01381A74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8DD5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335D1F57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0E52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7C9A1EBA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B597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06D82A9D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8AD3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26C58690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07DA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4EE1D8E3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5A21" w14:textId="77777777" w:rsidR="00690246" w:rsidRPr="00690246" w:rsidRDefault="00690246" w:rsidP="00A732C9">
            <w:pPr>
              <w:numPr>
                <w:ilvl w:val="0"/>
                <w:numId w:val="3"/>
              </w:numPr>
              <w:tabs>
                <w:tab w:val="left" w:pos="5812"/>
              </w:tabs>
              <w:spacing w:after="0" w:line="360" w:lineRule="auto"/>
              <w:jc w:val="center"/>
              <w:rPr>
                <w:rFonts w:eastAsia="Times New Roman" w:cs="Arial"/>
                <w:b/>
                <w:lang w:val="es-CL" w:eastAsia="es-CL"/>
              </w:rPr>
            </w:pPr>
          </w:p>
          <w:p w14:paraId="4470706A" w14:textId="77777777" w:rsidR="00690246" w:rsidRPr="00690246" w:rsidRDefault="00690246" w:rsidP="00A732C9">
            <w:pPr>
              <w:tabs>
                <w:tab w:val="left" w:pos="5812"/>
              </w:tabs>
              <w:spacing w:after="0" w:line="360" w:lineRule="auto"/>
              <w:rPr>
                <w:rFonts w:eastAsia="Times New Roman" w:cs="Arial"/>
                <w:b/>
                <w:lang w:val="es-CL" w:eastAsia="es-CL"/>
              </w:rPr>
            </w:pPr>
          </w:p>
        </w:tc>
      </w:tr>
    </w:tbl>
    <w:p w14:paraId="08FCD1E7" w14:textId="77777777" w:rsidR="00E136D8" w:rsidRDefault="00E136D8" w:rsidP="00690246">
      <w:pPr>
        <w:jc w:val="both"/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</w:p>
    <w:p w14:paraId="660D3C72" w14:textId="77777777" w:rsidR="00E136D8" w:rsidRDefault="00E136D8" w:rsidP="00E136D8">
      <w:pPr>
        <w:jc w:val="both"/>
        <w:rPr>
          <w:b/>
          <w:lang w:val="es-CL"/>
        </w:rPr>
      </w:pPr>
    </w:p>
    <w:p w14:paraId="24D4BDBA" w14:textId="77777777" w:rsidR="00E136D8" w:rsidRDefault="00E136D8" w:rsidP="00E136D8">
      <w:pPr>
        <w:jc w:val="both"/>
        <w:rPr>
          <w:b/>
          <w:lang w:val="es-CL"/>
        </w:rPr>
      </w:pPr>
    </w:p>
    <w:p w14:paraId="107F5A05" w14:textId="77777777" w:rsidR="00E136D8" w:rsidRPr="00690246" w:rsidRDefault="00E136D8" w:rsidP="00E136D8">
      <w:pPr>
        <w:jc w:val="both"/>
        <w:rPr>
          <w:lang w:val="es-CL"/>
        </w:rPr>
      </w:pPr>
      <w:r w:rsidRPr="00690246">
        <w:rPr>
          <w:b/>
          <w:lang w:val="es-CL"/>
        </w:rPr>
        <w:t xml:space="preserve">Tabla </w:t>
      </w:r>
      <w:r>
        <w:rPr>
          <w:b/>
          <w:lang w:val="es-CL"/>
        </w:rPr>
        <w:t>5</w:t>
      </w:r>
      <w:r w:rsidRPr="00690246">
        <w:rPr>
          <w:lang w:val="es-CL"/>
        </w:rPr>
        <w:t>: Se detallan las especificaciones  del producto terminado a continuación:</w:t>
      </w:r>
    </w:p>
    <w:p w14:paraId="00AD364E" w14:textId="77777777" w:rsidR="00E136D8" w:rsidRDefault="00E136D8" w:rsidP="00690246">
      <w:pPr>
        <w:jc w:val="both"/>
        <w:rPr>
          <w:lang w:val="es-CL"/>
        </w:rPr>
      </w:pPr>
    </w:p>
    <w:p w14:paraId="10090290" w14:textId="77777777" w:rsidR="00E136D8" w:rsidRDefault="00E136D8" w:rsidP="00690246">
      <w:pPr>
        <w:jc w:val="both"/>
        <w:rPr>
          <w:lang w:val="es-CL"/>
        </w:rPr>
      </w:pPr>
    </w:p>
    <w:p w14:paraId="44B418F1" w14:textId="77777777" w:rsidR="00E136D8" w:rsidRDefault="00E136D8" w:rsidP="00690246">
      <w:pPr>
        <w:jc w:val="both"/>
        <w:rPr>
          <w:lang w:val="es-CL"/>
        </w:rPr>
      </w:pPr>
    </w:p>
    <w:p w14:paraId="4C2DB798" w14:textId="77777777" w:rsidR="00E136D8" w:rsidRDefault="00E136D8" w:rsidP="00690246">
      <w:pPr>
        <w:jc w:val="both"/>
        <w:rPr>
          <w:lang w:val="es-CL"/>
        </w:rPr>
      </w:pPr>
    </w:p>
    <w:p w14:paraId="10E922E1" w14:textId="77777777" w:rsidR="00E136D8" w:rsidRDefault="00E136D8" w:rsidP="00690246">
      <w:pPr>
        <w:jc w:val="both"/>
        <w:rPr>
          <w:lang w:val="es-CL"/>
        </w:rPr>
      </w:pPr>
    </w:p>
    <w:p w14:paraId="5AEBD15A" w14:textId="77777777" w:rsidR="00E136D8" w:rsidRDefault="00E136D8" w:rsidP="00690246">
      <w:pPr>
        <w:jc w:val="both"/>
        <w:rPr>
          <w:lang w:val="es-CL"/>
        </w:rPr>
      </w:pPr>
    </w:p>
    <w:p w14:paraId="23CB4BB4" w14:textId="77777777" w:rsidR="00E136D8" w:rsidRDefault="00E136D8" w:rsidP="00690246">
      <w:pPr>
        <w:jc w:val="both"/>
        <w:rPr>
          <w:lang w:val="es-CL"/>
        </w:rPr>
      </w:pPr>
    </w:p>
    <w:p w14:paraId="49240258" w14:textId="77777777" w:rsidR="00E136D8" w:rsidRDefault="00E136D8" w:rsidP="00690246">
      <w:pPr>
        <w:jc w:val="both"/>
        <w:rPr>
          <w:lang w:val="es-CL"/>
        </w:rPr>
      </w:pPr>
    </w:p>
    <w:p w14:paraId="057ACE87" w14:textId="77777777" w:rsidR="00E136D8" w:rsidRDefault="00E136D8" w:rsidP="00690246">
      <w:pPr>
        <w:jc w:val="both"/>
        <w:rPr>
          <w:lang w:val="es-CL"/>
        </w:rPr>
      </w:pPr>
    </w:p>
    <w:p w14:paraId="5351BB60" w14:textId="77777777" w:rsidR="00E136D8" w:rsidRDefault="00E136D8" w:rsidP="00690246">
      <w:pPr>
        <w:jc w:val="both"/>
        <w:rPr>
          <w:lang w:val="es-CL"/>
        </w:rPr>
      </w:pPr>
    </w:p>
    <w:p w14:paraId="018E43C5" w14:textId="77777777" w:rsidR="00E136D8" w:rsidRDefault="00E136D8" w:rsidP="00690246">
      <w:pPr>
        <w:jc w:val="both"/>
        <w:rPr>
          <w:lang w:val="es-CL"/>
        </w:rPr>
      </w:pPr>
    </w:p>
    <w:p w14:paraId="49CA93A3" w14:textId="77777777" w:rsidR="00E136D8" w:rsidRDefault="00E136D8" w:rsidP="00690246">
      <w:pPr>
        <w:jc w:val="both"/>
        <w:rPr>
          <w:lang w:val="es-CL"/>
        </w:rPr>
      </w:pPr>
    </w:p>
    <w:p w14:paraId="7B8EC175" w14:textId="77777777" w:rsidR="00E136D8" w:rsidRDefault="00E136D8" w:rsidP="00690246">
      <w:pPr>
        <w:jc w:val="both"/>
        <w:rPr>
          <w:lang w:val="es-CL"/>
        </w:rPr>
      </w:pPr>
    </w:p>
    <w:p w14:paraId="2EA0AABA" w14:textId="77777777" w:rsidR="00E136D8" w:rsidRDefault="00E136D8" w:rsidP="00690246">
      <w:pPr>
        <w:jc w:val="both"/>
        <w:rPr>
          <w:lang w:val="es-CL"/>
        </w:rPr>
      </w:pPr>
    </w:p>
    <w:tbl>
      <w:tblPr>
        <w:tblStyle w:val="Tablaconcuadrcula"/>
        <w:tblpPr w:leftFromText="141" w:rightFromText="141" w:vertAnchor="page" w:horzAnchor="margin" w:tblpXSpec="center" w:tblpY="3241"/>
        <w:tblW w:w="0" w:type="auto"/>
        <w:tblLayout w:type="fixed"/>
        <w:tblLook w:val="04A0" w:firstRow="1" w:lastRow="0" w:firstColumn="1" w:lastColumn="0" w:noHBand="0" w:noVBand="1"/>
      </w:tblPr>
      <w:tblGrid>
        <w:gridCol w:w="2502"/>
        <w:gridCol w:w="4500"/>
        <w:gridCol w:w="1890"/>
      </w:tblGrid>
      <w:tr w:rsidR="00BE2CC7" w:rsidRPr="004B7129" w14:paraId="1FF86899" w14:textId="77777777" w:rsidTr="00C7160E">
        <w:trPr>
          <w:trHeight w:val="350"/>
        </w:trPr>
        <w:tc>
          <w:tcPr>
            <w:tcW w:w="2502" w:type="dxa"/>
          </w:tcPr>
          <w:p w14:paraId="64C279E9" w14:textId="77777777" w:rsidR="00BE2CC7" w:rsidRPr="004B7129" w:rsidRDefault="00BE2CC7" w:rsidP="00BE2CC7">
            <w:pPr>
              <w:tabs>
                <w:tab w:val="center" w:pos="1611"/>
                <w:tab w:val="right" w:pos="3222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ANÁLISIS</w:t>
            </w:r>
          </w:p>
        </w:tc>
        <w:tc>
          <w:tcPr>
            <w:tcW w:w="4500" w:type="dxa"/>
          </w:tcPr>
          <w:p w14:paraId="13CBBF68" w14:textId="77777777" w:rsidR="00BE2CC7" w:rsidRPr="004B7129" w:rsidRDefault="00BE2CC7" w:rsidP="00BE2CC7">
            <w:pPr>
              <w:spacing w:line="360" w:lineRule="auto"/>
              <w:jc w:val="center"/>
              <w:rPr>
                <w:b/>
              </w:rPr>
            </w:pPr>
            <w:r w:rsidRPr="004B7129">
              <w:rPr>
                <w:b/>
              </w:rPr>
              <w:t>ESPECIFICACIÓN</w:t>
            </w:r>
          </w:p>
        </w:tc>
        <w:tc>
          <w:tcPr>
            <w:tcW w:w="1890" w:type="dxa"/>
          </w:tcPr>
          <w:p w14:paraId="0A7AB181" w14:textId="77777777" w:rsidR="00BE2CC7" w:rsidRPr="004B7129" w:rsidRDefault="00BE2CC7" w:rsidP="00BE2CC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MÉTODO</w:t>
            </w:r>
          </w:p>
        </w:tc>
      </w:tr>
      <w:tr w:rsidR="00BE2CC7" w14:paraId="4A40318F" w14:textId="77777777" w:rsidTr="00C7160E">
        <w:trPr>
          <w:trHeight w:val="1223"/>
        </w:trPr>
        <w:tc>
          <w:tcPr>
            <w:tcW w:w="2502" w:type="dxa"/>
          </w:tcPr>
          <w:p w14:paraId="17D17B0B" w14:textId="77777777" w:rsidR="00BE2CC7" w:rsidRPr="00750EE1" w:rsidRDefault="00BE2CC7" w:rsidP="00BE2CC7">
            <w:pPr>
              <w:spacing w:line="360" w:lineRule="auto"/>
              <w:jc w:val="center"/>
            </w:pPr>
            <w:r>
              <w:t>DESCRIPCIÓN</w:t>
            </w:r>
          </w:p>
        </w:tc>
        <w:tc>
          <w:tcPr>
            <w:tcW w:w="4500" w:type="dxa"/>
          </w:tcPr>
          <w:p w14:paraId="5A6A1715" w14:textId="77777777" w:rsidR="00BE2CC7" w:rsidRPr="00BE2CC7" w:rsidRDefault="00BE2CC7" w:rsidP="00BE2CC7">
            <w:pPr>
              <w:spacing w:line="360" w:lineRule="auto"/>
              <w:jc w:val="center"/>
              <w:rPr>
                <w:lang w:val="es-CL"/>
              </w:rPr>
            </w:pPr>
            <w:r w:rsidRPr="00BE2CC7">
              <w:rPr>
                <w:lang w:val="es-CL"/>
              </w:rPr>
              <w:t>Cápsula de gelatina dura de tapa verde y cuerpo amarillo, tamaño 4, que contiene polvo blanco a blanquecino.</w:t>
            </w:r>
          </w:p>
        </w:tc>
        <w:tc>
          <w:tcPr>
            <w:tcW w:w="1890" w:type="dxa"/>
          </w:tcPr>
          <w:p w14:paraId="33046269" w14:textId="77777777" w:rsidR="00BE2CC7" w:rsidRDefault="00BE2CC7" w:rsidP="00BE2CC7">
            <w:pPr>
              <w:spacing w:line="360" w:lineRule="auto"/>
              <w:jc w:val="center"/>
            </w:pPr>
            <w:proofErr w:type="spellStart"/>
            <w:r>
              <w:t>Inspección</w:t>
            </w:r>
            <w:proofErr w:type="spellEnd"/>
            <w:r>
              <w:t xml:space="preserve"> visual</w:t>
            </w:r>
          </w:p>
        </w:tc>
      </w:tr>
      <w:tr w:rsidR="00BE2CC7" w:rsidRPr="00BB4BBF" w14:paraId="3ABB8A2F" w14:textId="77777777" w:rsidTr="00C7160E">
        <w:trPr>
          <w:trHeight w:val="647"/>
        </w:trPr>
        <w:tc>
          <w:tcPr>
            <w:tcW w:w="2502" w:type="dxa"/>
          </w:tcPr>
          <w:p w14:paraId="1BBA0581" w14:textId="77777777" w:rsidR="00BE2CC7" w:rsidRPr="00BB4BBF" w:rsidRDefault="00BE2CC7" w:rsidP="00BE2CC7">
            <w:pPr>
              <w:spacing w:line="360" w:lineRule="auto"/>
              <w:jc w:val="center"/>
            </w:pPr>
            <w:r>
              <w:t>IDENTIFICACIÓN</w:t>
            </w:r>
          </w:p>
        </w:tc>
        <w:tc>
          <w:tcPr>
            <w:tcW w:w="4500" w:type="dxa"/>
          </w:tcPr>
          <w:p w14:paraId="4A71F570" w14:textId="77777777" w:rsidR="00BE2CC7" w:rsidRPr="00BE2CC7" w:rsidRDefault="00BE2CC7" w:rsidP="00BE2CC7">
            <w:pPr>
              <w:jc w:val="center"/>
              <w:rPr>
                <w:rFonts w:cs="Arial"/>
                <w:szCs w:val="24"/>
                <w:lang w:val="es-CL"/>
              </w:rPr>
            </w:pPr>
            <w:r w:rsidRPr="00BE2CC7">
              <w:rPr>
                <w:rFonts w:cs="Arial"/>
                <w:szCs w:val="24"/>
                <w:lang w:val="es-CL"/>
              </w:rPr>
              <w:t>HPLC: Tiempo de retención muestra y estándar similares</w:t>
            </w:r>
          </w:p>
        </w:tc>
        <w:tc>
          <w:tcPr>
            <w:tcW w:w="1890" w:type="dxa"/>
          </w:tcPr>
          <w:p w14:paraId="10E19FC9" w14:textId="77777777" w:rsidR="00BE2CC7" w:rsidRPr="00BB4BBF" w:rsidRDefault="00BE2CC7" w:rsidP="00BE2CC7">
            <w:pPr>
              <w:spacing w:line="360" w:lineRule="auto"/>
              <w:jc w:val="center"/>
            </w:pPr>
            <w:r>
              <w:t>HPLC</w:t>
            </w:r>
          </w:p>
        </w:tc>
      </w:tr>
      <w:tr w:rsidR="00BE2CC7" w14:paraId="7B206BA9" w14:textId="77777777" w:rsidTr="00C7160E">
        <w:trPr>
          <w:trHeight w:val="863"/>
        </w:trPr>
        <w:tc>
          <w:tcPr>
            <w:tcW w:w="2502" w:type="dxa"/>
          </w:tcPr>
          <w:p w14:paraId="47B0EE56" w14:textId="77777777" w:rsidR="00BE2CC7" w:rsidRPr="00750EE1" w:rsidRDefault="00BE2CC7" w:rsidP="00BE2CC7">
            <w:pPr>
              <w:spacing w:line="360" w:lineRule="auto"/>
              <w:jc w:val="center"/>
            </w:pPr>
            <w:r>
              <w:t>PESO PROMEDIO</w:t>
            </w:r>
          </w:p>
        </w:tc>
        <w:tc>
          <w:tcPr>
            <w:tcW w:w="4500" w:type="dxa"/>
          </w:tcPr>
          <w:p w14:paraId="69B43B19" w14:textId="77777777" w:rsidR="00BE2CC7" w:rsidRPr="004B7129" w:rsidRDefault="00BE2CC7" w:rsidP="00BE2CC7">
            <w:pPr>
              <w:spacing w:line="360" w:lineRule="auto"/>
              <w:jc w:val="center"/>
            </w:pPr>
            <w:r>
              <w:t>150.0 mg ± 10.0%                                                          (135,0 mg – 165,0 mg)</w:t>
            </w:r>
          </w:p>
        </w:tc>
        <w:tc>
          <w:tcPr>
            <w:tcW w:w="1890" w:type="dxa"/>
          </w:tcPr>
          <w:p w14:paraId="424C1077" w14:textId="77777777" w:rsidR="00BE2CC7" w:rsidRDefault="00BE2CC7" w:rsidP="00BE2CC7">
            <w:pPr>
              <w:spacing w:line="360" w:lineRule="auto"/>
              <w:jc w:val="center"/>
            </w:pPr>
            <w:proofErr w:type="spellStart"/>
            <w:r>
              <w:t>Gravimétrico</w:t>
            </w:r>
            <w:proofErr w:type="spellEnd"/>
          </w:p>
        </w:tc>
      </w:tr>
      <w:tr w:rsidR="00BE2CC7" w14:paraId="763A805D" w14:textId="77777777" w:rsidTr="00C7160E">
        <w:trPr>
          <w:trHeight w:val="2042"/>
        </w:trPr>
        <w:tc>
          <w:tcPr>
            <w:tcW w:w="2502" w:type="dxa"/>
          </w:tcPr>
          <w:p w14:paraId="25CF28B5" w14:textId="77777777" w:rsidR="00BE2CC7" w:rsidRPr="00750EE1" w:rsidRDefault="00BE2CC7" w:rsidP="00BE2CC7">
            <w:pPr>
              <w:spacing w:line="360" w:lineRule="auto"/>
              <w:jc w:val="center"/>
            </w:pPr>
            <w:r>
              <w:t>DISOLUCIÓN</w:t>
            </w:r>
          </w:p>
        </w:tc>
        <w:tc>
          <w:tcPr>
            <w:tcW w:w="4500" w:type="dxa"/>
          </w:tcPr>
          <w:p w14:paraId="17597A67" w14:textId="77777777" w:rsidR="00BE2CC7" w:rsidRPr="00BE2CC7" w:rsidRDefault="00BE2CC7" w:rsidP="00BE2CC7">
            <w:pPr>
              <w:jc w:val="center"/>
              <w:rPr>
                <w:rFonts w:eastAsia="Times New Roman"/>
                <w:szCs w:val="24"/>
                <w:lang w:val="es-CL" w:eastAsia="es-CL"/>
              </w:rPr>
            </w:pPr>
            <w:r w:rsidRPr="00BE2CC7">
              <w:rPr>
                <w:lang w:val="es-CL"/>
              </w:rPr>
              <w:t xml:space="preserve">No menos que 75% (Q) [Q+5% = 80%] de la cantidad declarada de Melatonina debe disolverse en 45 minutos.                                          Medio: HCl 0,1 M, 900 ml.                                 </w:t>
            </w:r>
            <w:r w:rsidRPr="00BE2CC7">
              <w:rPr>
                <w:rFonts w:eastAsia="Times New Roman"/>
                <w:szCs w:val="24"/>
                <w:lang w:val="es-CL" w:eastAsia="es-CL"/>
              </w:rPr>
              <w:t xml:space="preserve"> Aparato: N°2, paletas </w:t>
            </w:r>
          </w:p>
          <w:p w14:paraId="5EB9824E" w14:textId="77777777" w:rsidR="00BE2CC7" w:rsidRPr="00BE2CC7" w:rsidRDefault="00BE2CC7" w:rsidP="00BE2CC7">
            <w:pPr>
              <w:jc w:val="center"/>
              <w:rPr>
                <w:rFonts w:eastAsia="Times New Roman"/>
                <w:szCs w:val="24"/>
                <w:lang w:val="es-CL" w:eastAsia="es-CL"/>
              </w:rPr>
            </w:pPr>
            <w:r w:rsidRPr="00BE2CC7">
              <w:rPr>
                <w:rFonts w:eastAsia="Times New Roman"/>
                <w:szCs w:val="24"/>
                <w:lang w:val="es-CL" w:eastAsia="es-CL"/>
              </w:rPr>
              <w:t>Velocidad: 50 rpm</w:t>
            </w:r>
          </w:p>
          <w:p w14:paraId="0DC8CFB8" w14:textId="77777777" w:rsidR="00BE2CC7" w:rsidRPr="00BE2CC7" w:rsidRDefault="00BE2CC7" w:rsidP="00BE2CC7">
            <w:pPr>
              <w:spacing w:line="360" w:lineRule="auto"/>
              <w:jc w:val="center"/>
              <w:rPr>
                <w:lang w:val="es-CL"/>
              </w:rPr>
            </w:pPr>
            <w:r w:rsidRPr="00BE2CC7">
              <w:rPr>
                <w:rFonts w:eastAsia="Times New Roman"/>
                <w:szCs w:val="24"/>
                <w:lang w:val="es-CL" w:eastAsia="es-CL"/>
              </w:rPr>
              <w:t xml:space="preserve">Temperatura:  37 °C ± 0,5 °C </w:t>
            </w:r>
          </w:p>
        </w:tc>
        <w:tc>
          <w:tcPr>
            <w:tcW w:w="1890" w:type="dxa"/>
          </w:tcPr>
          <w:p w14:paraId="6BD5701A" w14:textId="77777777" w:rsidR="00BE2CC7" w:rsidRDefault="00BE2CC7" w:rsidP="00BE2CC7">
            <w:pPr>
              <w:spacing w:line="360" w:lineRule="auto"/>
              <w:jc w:val="center"/>
            </w:pPr>
            <w:r w:rsidRPr="0047079E">
              <w:rPr>
                <w:rFonts w:cs="Arial"/>
                <w:szCs w:val="24"/>
              </w:rPr>
              <w:t>USP &lt;711&gt;, UV</w:t>
            </w:r>
          </w:p>
        </w:tc>
      </w:tr>
      <w:tr w:rsidR="00BE2CC7" w14:paraId="674212AB" w14:textId="77777777" w:rsidTr="00C7160E">
        <w:trPr>
          <w:trHeight w:val="1232"/>
        </w:trPr>
        <w:tc>
          <w:tcPr>
            <w:tcW w:w="2502" w:type="dxa"/>
          </w:tcPr>
          <w:p w14:paraId="3D5B77C8" w14:textId="77777777" w:rsidR="00BE2CC7" w:rsidRPr="00BE2CC7" w:rsidRDefault="00BE2CC7" w:rsidP="00BE2CC7">
            <w:pPr>
              <w:spacing w:line="360" w:lineRule="auto"/>
              <w:jc w:val="center"/>
              <w:rPr>
                <w:lang w:val="es-CL"/>
              </w:rPr>
            </w:pPr>
            <w:r w:rsidRPr="00BE2CC7">
              <w:rPr>
                <w:rFonts w:cs="Arial"/>
                <w:szCs w:val="24"/>
                <w:lang w:val="es-CL"/>
              </w:rPr>
              <w:t>UNIFORMIDAD DE DOSIS POR UNIFORMIDAD DE CONTENIDO</w:t>
            </w:r>
          </w:p>
        </w:tc>
        <w:tc>
          <w:tcPr>
            <w:tcW w:w="4500" w:type="dxa"/>
          </w:tcPr>
          <w:p w14:paraId="790F0134" w14:textId="77777777" w:rsidR="00BE2CC7" w:rsidRPr="004B7129" w:rsidRDefault="00BE2CC7" w:rsidP="00BE2CC7">
            <w:pPr>
              <w:tabs>
                <w:tab w:val="left" w:pos="1503"/>
              </w:tabs>
              <w:spacing w:line="360" w:lineRule="auto"/>
              <w:jc w:val="center"/>
            </w:pPr>
            <w:r>
              <w:rPr>
                <w:rFonts w:eastAsia="Times New Roman"/>
                <w:szCs w:val="24"/>
                <w:lang w:eastAsia="es-CL"/>
              </w:rPr>
              <w:t>AV ≤ L1 = 15,0</w:t>
            </w:r>
          </w:p>
        </w:tc>
        <w:tc>
          <w:tcPr>
            <w:tcW w:w="1890" w:type="dxa"/>
          </w:tcPr>
          <w:p w14:paraId="4FAE2804" w14:textId="77777777" w:rsidR="00BE2CC7" w:rsidRDefault="00BE2CC7" w:rsidP="00BE2CC7">
            <w:pPr>
              <w:tabs>
                <w:tab w:val="left" w:pos="1503"/>
              </w:tabs>
              <w:spacing w:line="360" w:lineRule="auto"/>
              <w:jc w:val="center"/>
            </w:pPr>
            <w:r>
              <w:rPr>
                <w:rFonts w:eastAsia="Times New Roman"/>
                <w:szCs w:val="24"/>
                <w:lang w:eastAsia="es-CL"/>
              </w:rPr>
              <w:t>USP &lt;905</w:t>
            </w:r>
            <w:r>
              <w:rPr>
                <w:rFonts w:eastAsia="Times New Roman"/>
                <w:sz w:val="20"/>
                <w:szCs w:val="24"/>
                <w:lang w:eastAsia="es-CL"/>
              </w:rPr>
              <w:t>&gt;</w:t>
            </w:r>
          </w:p>
        </w:tc>
      </w:tr>
      <w:tr w:rsidR="00BE2CC7" w14:paraId="22456CDB" w14:textId="77777777" w:rsidTr="00C7160E">
        <w:trPr>
          <w:trHeight w:val="1178"/>
        </w:trPr>
        <w:tc>
          <w:tcPr>
            <w:tcW w:w="2502" w:type="dxa"/>
          </w:tcPr>
          <w:p w14:paraId="6CD31591" w14:textId="77777777" w:rsidR="00BE2CC7" w:rsidRDefault="00BE2CC7" w:rsidP="00BE2CC7">
            <w:pPr>
              <w:spacing w:line="360" w:lineRule="auto"/>
              <w:jc w:val="center"/>
            </w:pPr>
            <w:r>
              <w:t>VALORACIÓN</w:t>
            </w:r>
          </w:p>
        </w:tc>
        <w:tc>
          <w:tcPr>
            <w:tcW w:w="4500" w:type="dxa"/>
          </w:tcPr>
          <w:p w14:paraId="78EF47A5" w14:textId="77777777" w:rsidR="00BE2CC7" w:rsidRPr="00BE2CC7" w:rsidRDefault="00BE2CC7" w:rsidP="00BE2CC7">
            <w:pPr>
              <w:spacing w:line="360" w:lineRule="auto"/>
              <w:jc w:val="center"/>
              <w:rPr>
                <w:lang w:val="es-CL"/>
              </w:rPr>
            </w:pPr>
            <w:r w:rsidRPr="00BE2CC7">
              <w:rPr>
                <w:lang w:val="es-CL"/>
              </w:rPr>
              <w:t>Teórico: 3,0 mg de Melatonina cápsulas.       2,70 – 3,30 mg/Cápsula.                                       90.0 - 110.0% de la cantidad declarada.</w:t>
            </w:r>
          </w:p>
        </w:tc>
        <w:tc>
          <w:tcPr>
            <w:tcW w:w="1890" w:type="dxa"/>
          </w:tcPr>
          <w:p w14:paraId="0E9C7B68" w14:textId="77777777" w:rsidR="00BE2CC7" w:rsidRPr="002106E1" w:rsidRDefault="00BE2CC7" w:rsidP="00BE2CC7">
            <w:pPr>
              <w:autoSpaceDE w:val="0"/>
              <w:autoSpaceDN w:val="0"/>
              <w:adjustRightIn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HPLC/</w:t>
            </w:r>
            <w:r w:rsidRPr="002106E1">
              <w:rPr>
                <w:rFonts w:cs="Arial"/>
              </w:rPr>
              <w:t>UV</w:t>
            </w:r>
          </w:p>
          <w:p w14:paraId="2436FF01" w14:textId="77777777" w:rsidR="00BE2CC7" w:rsidRPr="002106E1" w:rsidRDefault="00BE2CC7" w:rsidP="00BE2CC7">
            <w:pPr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</w:p>
          <w:p w14:paraId="6CE18202" w14:textId="77777777" w:rsidR="00BE2CC7" w:rsidRDefault="00BE2CC7" w:rsidP="00BE2CC7">
            <w:pPr>
              <w:spacing w:line="360" w:lineRule="auto"/>
              <w:jc w:val="center"/>
            </w:pPr>
          </w:p>
        </w:tc>
      </w:tr>
      <w:tr w:rsidR="00BE2CC7" w:rsidRPr="004B7129" w14:paraId="39C8C4DF" w14:textId="77777777" w:rsidTr="00C7160E">
        <w:trPr>
          <w:trHeight w:val="1907"/>
        </w:trPr>
        <w:tc>
          <w:tcPr>
            <w:tcW w:w="2502" w:type="dxa"/>
            <w:tcBorders>
              <w:bottom w:val="single" w:sz="4" w:space="0" w:color="auto"/>
            </w:tcBorders>
          </w:tcPr>
          <w:p w14:paraId="5C6DD736" w14:textId="77777777" w:rsidR="00BE2CC7" w:rsidRPr="00BB4BBF" w:rsidRDefault="00BE2CC7" w:rsidP="00BE2CC7">
            <w:pPr>
              <w:spacing w:line="360" w:lineRule="auto"/>
              <w:jc w:val="center"/>
              <w:rPr>
                <w:i/>
              </w:rPr>
            </w:pPr>
            <w:r w:rsidRPr="00BB4BBF">
              <w:rPr>
                <w:i/>
              </w:rPr>
              <w:t>MATERIAL DE ENVASE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7CE621A8" w14:textId="77777777" w:rsidR="00BE2CC7" w:rsidRDefault="00BE2CC7" w:rsidP="00BE2CC7">
            <w:pPr>
              <w:spacing w:line="360" w:lineRule="auto"/>
              <w:jc w:val="center"/>
            </w:pPr>
            <w:r w:rsidRPr="00BE2CC7">
              <w:rPr>
                <w:lang w:val="es-CL"/>
              </w:rPr>
              <w:t xml:space="preserve">Primario: Blíster </w:t>
            </w:r>
            <w:proofErr w:type="spellStart"/>
            <w:r w:rsidRPr="00BE2CC7">
              <w:rPr>
                <w:lang w:val="es-CL"/>
              </w:rPr>
              <w:t>Alu</w:t>
            </w:r>
            <w:proofErr w:type="spellEnd"/>
            <w:r w:rsidRPr="00BE2CC7">
              <w:rPr>
                <w:lang w:val="es-CL"/>
              </w:rPr>
              <w:t xml:space="preserve">-PVDC ámbar y Aluminio impreso.                                                   Secundario: Estuche de cartulina impresa más folleto de información al paciente. </w:t>
            </w:r>
            <w:r w:rsidRPr="004B7129">
              <w:t xml:space="preserve">Todo </w:t>
            </w:r>
            <w:proofErr w:type="spellStart"/>
            <w:r w:rsidRPr="004B7129">
              <w:t>debidamente</w:t>
            </w:r>
            <w:proofErr w:type="spellEnd"/>
            <w:r w:rsidRPr="004B7129">
              <w:t xml:space="preserve"> </w:t>
            </w:r>
            <w:proofErr w:type="spellStart"/>
            <w:r>
              <w:t>rotulado</w:t>
            </w:r>
            <w:proofErr w:type="spellEnd"/>
            <w:r>
              <w:t xml:space="preserve"> y </w:t>
            </w:r>
            <w:proofErr w:type="spellStart"/>
            <w:r w:rsidRPr="004B7129">
              <w:t>sellado</w:t>
            </w:r>
            <w:proofErr w:type="spellEnd"/>
            <w:r w:rsidRPr="004B7129">
              <w:t>.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3A63194" w14:textId="77777777" w:rsidR="00BE2CC7" w:rsidRPr="004B7129" w:rsidRDefault="00BE2CC7" w:rsidP="00BE2CC7">
            <w:pPr>
              <w:spacing w:line="360" w:lineRule="auto"/>
              <w:jc w:val="center"/>
            </w:pPr>
            <w:proofErr w:type="spellStart"/>
            <w:r>
              <w:t>Inspección</w:t>
            </w:r>
            <w:proofErr w:type="spellEnd"/>
            <w:r>
              <w:t xml:space="preserve"> Visual</w:t>
            </w:r>
          </w:p>
        </w:tc>
      </w:tr>
    </w:tbl>
    <w:p w14:paraId="66356B23" w14:textId="77777777" w:rsidR="00E136D8" w:rsidRDefault="00E136D8" w:rsidP="00690246">
      <w:pPr>
        <w:jc w:val="both"/>
        <w:rPr>
          <w:lang w:val="es-CL"/>
        </w:rPr>
      </w:pPr>
    </w:p>
    <w:p w14:paraId="2A5C0C89" w14:textId="77777777" w:rsidR="00BE2CC7" w:rsidRDefault="00BE2CC7" w:rsidP="00690246">
      <w:pPr>
        <w:jc w:val="both"/>
        <w:rPr>
          <w:lang w:val="es-CL"/>
        </w:rPr>
      </w:pPr>
    </w:p>
    <w:p w14:paraId="2859B00C" w14:textId="77777777" w:rsidR="00BE2CC7" w:rsidRPr="00690246" w:rsidRDefault="00BE2CC7" w:rsidP="00690246">
      <w:pPr>
        <w:jc w:val="both"/>
        <w:rPr>
          <w:lang w:val="es-CL"/>
        </w:rPr>
      </w:pPr>
    </w:p>
    <w:p w14:paraId="13C392C1" w14:textId="77777777" w:rsidR="00690246" w:rsidRPr="00690246" w:rsidRDefault="00690246" w:rsidP="00690246">
      <w:pPr>
        <w:jc w:val="both"/>
        <w:rPr>
          <w:b/>
          <w:lang w:val="es-MX"/>
        </w:rPr>
      </w:pPr>
      <w:r w:rsidRPr="00690246">
        <w:rPr>
          <w:b/>
          <w:lang w:val="es-MX"/>
        </w:rPr>
        <w:lastRenderedPageBreak/>
        <w:t>Conclusión:</w:t>
      </w:r>
    </w:p>
    <w:p w14:paraId="50E1BA26" w14:textId="77777777" w:rsidR="00690246" w:rsidRPr="00690246" w:rsidRDefault="00690246" w:rsidP="00690246">
      <w:pPr>
        <w:jc w:val="both"/>
        <w:rPr>
          <w:lang w:val="es-MX"/>
        </w:rPr>
      </w:pPr>
      <w:r w:rsidRPr="00690246">
        <w:rPr>
          <w:lang w:val="es-MX"/>
        </w:rPr>
        <w:t xml:space="preserve">La estabilidad de </w:t>
      </w:r>
      <w:proofErr w:type="spellStart"/>
      <w:r>
        <w:rPr>
          <w:lang w:val="es-MX"/>
        </w:rPr>
        <w:t>Circalife</w:t>
      </w:r>
      <w:proofErr w:type="spellEnd"/>
      <w:r>
        <w:rPr>
          <w:lang w:val="es-MX"/>
        </w:rPr>
        <w:t xml:space="preserve"> cápsulas 3 mg</w:t>
      </w:r>
      <w:r w:rsidRPr="00690246">
        <w:rPr>
          <w:lang w:val="es-MX"/>
        </w:rPr>
        <w:t xml:space="preserve"> (Lote N° </w:t>
      </w:r>
      <w:r w:rsidRPr="00690246">
        <w:rPr>
          <w:lang w:val="es-CL"/>
        </w:rPr>
        <w:t>G15146</w:t>
      </w:r>
      <w:r w:rsidRPr="00690246">
        <w:rPr>
          <w:lang w:val="es-MX"/>
        </w:rPr>
        <w:t xml:space="preserve">, </w:t>
      </w:r>
      <w:r>
        <w:rPr>
          <w:lang w:val="es-CL"/>
        </w:rPr>
        <w:t>G15147</w:t>
      </w:r>
      <w:r w:rsidRPr="00690246">
        <w:rPr>
          <w:lang w:val="es-MX"/>
        </w:rPr>
        <w:t xml:space="preserve">, </w:t>
      </w:r>
      <w:r w:rsidRPr="00690246">
        <w:rPr>
          <w:lang w:val="es-CL"/>
        </w:rPr>
        <w:t>G1514</w:t>
      </w:r>
      <w:r>
        <w:rPr>
          <w:lang w:val="es-CL"/>
        </w:rPr>
        <w:t>8)</w:t>
      </w:r>
      <w:r w:rsidRPr="00690246">
        <w:rPr>
          <w:lang w:val="es-MX"/>
        </w:rPr>
        <w:t xml:space="preserve"> fue completada hasta los 6 meses  en estabilidad acelerada (40°C + 2°C/75% + 5% HR) y </w:t>
      </w:r>
      <w:r>
        <w:rPr>
          <w:lang w:val="es-MX"/>
        </w:rPr>
        <w:t>se ha reportado hasta 6</w:t>
      </w:r>
      <w:r w:rsidRPr="00690246">
        <w:rPr>
          <w:lang w:val="es-MX"/>
        </w:rPr>
        <w:t xml:space="preserve"> meses de estabilidad a largo plazo (30°C + 2°C/65% + 5% HR)</w:t>
      </w:r>
      <w:r>
        <w:rPr>
          <w:lang w:val="es-MX"/>
        </w:rPr>
        <w:t xml:space="preserve"> el cual se completará hasta los 24 meses. L</w:t>
      </w:r>
      <w:r w:rsidRPr="00690246">
        <w:rPr>
          <w:lang w:val="es-MX"/>
        </w:rPr>
        <w:t>os resultados recopilados cumplen con la especificación.</w:t>
      </w:r>
    </w:p>
    <w:p w14:paraId="7EAF1AF1" w14:textId="77777777" w:rsidR="00690246" w:rsidRPr="00690246" w:rsidRDefault="00690246" w:rsidP="00690246">
      <w:pPr>
        <w:jc w:val="both"/>
        <w:rPr>
          <w:lang w:val="es-MX"/>
        </w:rPr>
      </w:pPr>
      <w:r w:rsidRPr="00690246">
        <w:rPr>
          <w:lang w:val="es-MX"/>
        </w:rPr>
        <w:t>Basado en los datos adquiridos de estabilidad acelerada</w:t>
      </w:r>
      <w:r w:rsidR="004A4904">
        <w:rPr>
          <w:lang w:val="es-MX"/>
        </w:rPr>
        <w:t xml:space="preserve"> y a tiempo real</w:t>
      </w:r>
      <w:r w:rsidRPr="00690246">
        <w:rPr>
          <w:lang w:val="es-MX"/>
        </w:rPr>
        <w:t xml:space="preserve">, se propone periodo de eficacia tentativo </w:t>
      </w:r>
      <w:r>
        <w:rPr>
          <w:lang w:val="es-MX"/>
        </w:rPr>
        <w:t>provisorio de 24</w:t>
      </w:r>
      <w:r w:rsidRPr="00690246">
        <w:rPr>
          <w:lang w:val="es-MX"/>
        </w:rPr>
        <w:t xml:space="preserve"> meses a  30°C + 2°C/65% + 5% HR.</w:t>
      </w:r>
    </w:p>
    <w:p w14:paraId="1EA99945" w14:textId="77777777" w:rsidR="00690246" w:rsidRPr="00690246" w:rsidRDefault="00690246" w:rsidP="00690246">
      <w:pPr>
        <w:jc w:val="both"/>
        <w:rPr>
          <w:lang w:val="es-MX"/>
        </w:rPr>
      </w:pPr>
    </w:p>
    <w:p w14:paraId="6B69C082" w14:textId="77777777" w:rsidR="00690246" w:rsidRPr="00690246" w:rsidRDefault="00690246" w:rsidP="00690246">
      <w:pPr>
        <w:jc w:val="both"/>
        <w:rPr>
          <w:lang w:val="es-MX"/>
        </w:rPr>
      </w:pPr>
      <w:r w:rsidRPr="00690246">
        <w:rPr>
          <w:b/>
          <w:lang w:val="es-MX"/>
        </w:rPr>
        <w:t>Datos de estabilidad</w:t>
      </w:r>
      <w:r w:rsidRPr="00690246">
        <w:rPr>
          <w:lang w:val="es-MX"/>
        </w:rPr>
        <w:t>:</w:t>
      </w:r>
    </w:p>
    <w:p w14:paraId="530B3044" w14:textId="77777777" w:rsidR="00690246" w:rsidRDefault="00690246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  <w:r w:rsidRPr="00690246">
        <w:rPr>
          <w:lang w:val="es-MX"/>
        </w:rPr>
        <w:t>Los datos adquiridos de estabilidad durante 6 meses en condiciones acelera</w:t>
      </w:r>
      <w:r w:rsidR="004A4904">
        <w:rPr>
          <w:lang w:val="es-MX"/>
        </w:rPr>
        <w:t xml:space="preserve">das (40°C + 2°C/75% + 5% HR) y </w:t>
      </w:r>
      <w:r w:rsidRPr="00690246">
        <w:rPr>
          <w:lang w:val="es-MX"/>
        </w:rPr>
        <w:t>6 meses de estabilidad a largo plazo</w:t>
      </w:r>
      <w:r w:rsidR="004A4904">
        <w:rPr>
          <w:lang w:val="es-MX"/>
        </w:rPr>
        <w:t xml:space="preserve"> de forma provisoria</w:t>
      </w:r>
      <w:r w:rsidRPr="00690246">
        <w:rPr>
          <w:lang w:val="es-MX"/>
        </w:rPr>
        <w:t xml:space="preserve"> (30°C + 2°C/65% + 5% HR), para los lotes N° </w:t>
      </w:r>
      <w:r w:rsidRPr="00690246">
        <w:rPr>
          <w:lang w:val="es-CL"/>
        </w:rPr>
        <w:t>G15146</w:t>
      </w:r>
      <w:r w:rsidRPr="00690246">
        <w:rPr>
          <w:lang w:val="es-MX"/>
        </w:rPr>
        <w:t xml:space="preserve">, </w:t>
      </w:r>
      <w:r>
        <w:rPr>
          <w:lang w:val="es-CL"/>
        </w:rPr>
        <w:t>G15147</w:t>
      </w:r>
      <w:r w:rsidRPr="00690246">
        <w:rPr>
          <w:lang w:val="es-MX"/>
        </w:rPr>
        <w:t xml:space="preserve">, </w:t>
      </w:r>
      <w:r>
        <w:rPr>
          <w:lang w:val="es-CL"/>
        </w:rPr>
        <w:t xml:space="preserve">G15148, </w:t>
      </w:r>
      <w:r w:rsidRPr="00690246">
        <w:rPr>
          <w:lang w:val="es-MX"/>
        </w:rPr>
        <w:t>se entregan a continuación.</w:t>
      </w:r>
    </w:p>
    <w:p w14:paraId="6F47700D" w14:textId="77777777" w:rsidR="00690246" w:rsidRDefault="00690246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</w:p>
    <w:p w14:paraId="22A28A47" w14:textId="77777777" w:rsidR="00E136D8" w:rsidRDefault="00E136D8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</w:p>
    <w:p w14:paraId="509F7A78" w14:textId="77777777" w:rsidR="00690246" w:rsidRDefault="00690246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</w:p>
    <w:p w14:paraId="112A1BAC" w14:textId="77777777" w:rsidR="00690246" w:rsidRDefault="00690246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</w:p>
    <w:p w14:paraId="1774534E" w14:textId="77777777" w:rsidR="00690246" w:rsidRPr="00690246" w:rsidRDefault="00690246" w:rsidP="00690246">
      <w:pPr>
        <w:tabs>
          <w:tab w:val="left" w:pos="7150"/>
        </w:tabs>
        <w:spacing w:line="360" w:lineRule="auto"/>
        <w:jc w:val="both"/>
        <w:rPr>
          <w:lang w:val="es-MX"/>
        </w:rPr>
      </w:pPr>
    </w:p>
    <w:p w14:paraId="64AC8531" w14:textId="77777777" w:rsidR="00690246" w:rsidRDefault="00690246" w:rsidP="00690246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459076B4" wp14:editId="5226B9B2">
            <wp:extent cx="5943600" cy="1821471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88EF" w14:textId="77777777" w:rsidR="00D20D8A" w:rsidRDefault="00D20D8A" w:rsidP="00D20D8A">
      <w:pPr>
        <w:jc w:val="center"/>
        <w:rPr>
          <w:b/>
          <w:u w:val="single"/>
          <w:lang w:val="es-MX"/>
        </w:rPr>
      </w:pPr>
      <w:r w:rsidRPr="00D20D8A">
        <w:rPr>
          <w:b/>
          <w:u w:val="single"/>
          <w:lang w:val="es-MX"/>
        </w:rPr>
        <w:lastRenderedPageBreak/>
        <w:t>A QUIEN CORRESPONDA</w:t>
      </w:r>
    </w:p>
    <w:p w14:paraId="16581464" w14:textId="77777777" w:rsidR="00D20D8A" w:rsidRDefault="00D20D8A" w:rsidP="00D20D8A">
      <w:pPr>
        <w:rPr>
          <w:b/>
          <w:lang w:val="es-MX"/>
        </w:rPr>
      </w:pPr>
      <w:r>
        <w:rPr>
          <w:b/>
          <w:lang w:val="es-MX"/>
        </w:rPr>
        <w:t>Asunto: Declaración para la composición de los lotes de estabilidad y el origen del proveedor de principio activo usado para Melatonina cápsulas 3 mg.</w:t>
      </w:r>
    </w:p>
    <w:p w14:paraId="4C12F274" w14:textId="77777777" w:rsidR="00D20D8A" w:rsidRDefault="00D20D8A" w:rsidP="00D20D8A">
      <w:pPr>
        <w:rPr>
          <w:lang w:val="es-MX"/>
        </w:rPr>
      </w:pPr>
      <w:r>
        <w:rPr>
          <w:lang w:val="es-MX"/>
        </w:rPr>
        <w:t>Apreciado Señor/Señora,</w:t>
      </w:r>
    </w:p>
    <w:p w14:paraId="0DEC39D7" w14:textId="77777777" w:rsidR="00D20D8A" w:rsidRDefault="00D20D8A" w:rsidP="00D20D8A">
      <w:pPr>
        <w:rPr>
          <w:lang w:val="es-MX"/>
        </w:rPr>
      </w:pPr>
      <w:r>
        <w:rPr>
          <w:lang w:val="es-MX"/>
        </w:rPr>
        <w:t xml:space="preserve">Nosotros, </w:t>
      </w:r>
      <w:proofErr w:type="spellStart"/>
      <w:r w:rsidRPr="00D20D8A">
        <w:rPr>
          <w:b/>
          <w:lang w:val="es-MX"/>
        </w:rPr>
        <w:t>Baroque</w:t>
      </w:r>
      <w:proofErr w:type="spellEnd"/>
      <w:r w:rsidRPr="00D20D8A">
        <w:rPr>
          <w:b/>
          <w:lang w:val="es-MX"/>
        </w:rPr>
        <w:t xml:space="preserve"> </w:t>
      </w:r>
      <w:proofErr w:type="spellStart"/>
      <w:r w:rsidRPr="00D20D8A">
        <w:rPr>
          <w:b/>
          <w:lang w:val="es-MX"/>
        </w:rPr>
        <w:t>Pharmaceuticals</w:t>
      </w:r>
      <w:proofErr w:type="spellEnd"/>
      <w:r w:rsidRPr="00D20D8A">
        <w:rPr>
          <w:b/>
          <w:lang w:val="es-MX"/>
        </w:rPr>
        <w:t xml:space="preserve"> </w:t>
      </w:r>
      <w:proofErr w:type="spellStart"/>
      <w:r w:rsidRPr="00D20D8A">
        <w:rPr>
          <w:b/>
          <w:lang w:val="es-MX"/>
        </w:rPr>
        <w:t>Pvt</w:t>
      </w:r>
      <w:proofErr w:type="spellEnd"/>
      <w:r w:rsidRPr="00D20D8A">
        <w:rPr>
          <w:b/>
          <w:lang w:val="es-MX"/>
        </w:rPr>
        <w:t>. Ltd.</w:t>
      </w:r>
      <w:r>
        <w:rPr>
          <w:b/>
          <w:lang w:val="es-MX"/>
        </w:rPr>
        <w:t xml:space="preserve"> </w:t>
      </w:r>
      <w:r>
        <w:rPr>
          <w:lang w:val="es-MX"/>
        </w:rPr>
        <w:t>Por la presente declaramos los detalles de los lotes de estabilidad para nuestro producto Melatonina cápsulas 3 mg, a continuación.</w:t>
      </w:r>
    </w:p>
    <w:tbl>
      <w:tblPr>
        <w:tblStyle w:val="Tablaconcuadrcula"/>
        <w:tblW w:w="9738" w:type="dxa"/>
        <w:tblLook w:val="04A0" w:firstRow="1" w:lastRow="0" w:firstColumn="1" w:lastColumn="0" w:noHBand="0" w:noVBand="1"/>
      </w:tblPr>
      <w:tblGrid>
        <w:gridCol w:w="1728"/>
        <w:gridCol w:w="1710"/>
        <w:gridCol w:w="1890"/>
        <w:gridCol w:w="2160"/>
        <w:gridCol w:w="2250"/>
      </w:tblGrid>
      <w:tr w:rsidR="00D20D8A" w14:paraId="1059D2D7" w14:textId="77777777" w:rsidTr="00D20D8A">
        <w:tc>
          <w:tcPr>
            <w:tcW w:w="1728" w:type="dxa"/>
          </w:tcPr>
          <w:p w14:paraId="3A739D96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Número de lote</w:t>
            </w:r>
          </w:p>
        </w:tc>
        <w:tc>
          <w:tcPr>
            <w:tcW w:w="1710" w:type="dxa"/>
          </w:tcPr>
          <w:p w14:paraId="00714AFA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Tamaño de lote</w:t>
            </w:r>
          </w:p>
        </w:tc>
        <w:tc>
          <w:tcPr>
            <w:tcW w:w="1890" w:type="dxa"/>
          </w:tcPr>
          <w:p w14:paraId="1556173D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Presentación</w:t>
            </w:r>
          </w:p>
        </w:tc>
        <w:tc>
          <w:tcPr>
            <w:tcW w:w="2160" w:type="dxa"/>
          </w:tcPr>
          <w:p w14:paraId="22C63E67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Fecha de fabricación</w:t>
            </w:r>
          </w:p>
        </w:tc>
        <w:tc>
          <w:tcPr>
            <w:tcW w:w="2250" w:type="dxa"/>
          </w:tcPr>
          <w:p w14:paraId="2A54C016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Fecha de vencimiento</w:t>
            </w:r>
          </w:p>
        </w:tc>
      </w:tr>
      <w:tr w:rsidR="00D20D8A" w14:paraId="504E1ACA" w14:textId="77777777" w:rsidTr="00D20D8A">
        <w:tc>
          <w:tcPr>
            <w:tcW w:w="1728" w:type="dxa"/>
          </w:tcPr>
          <w:p w14:paraId="60FA3ED5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 w:rsidRPr="00D20D8A">
              <w:rPr>
                <w:sz w:val="20"/>
                <w:lang w:val="es-MX"/>
              </w:rPr>
              <w:t>G15146</w:t>
            </w:r>
          </w:p>
        </w:tc>
        <w:tc>
          <w:tcPr>
            <w:tcW w:w="1710" w:type="dxa"/>
          </w:tcPr>
          <w:p w14:paraId="7B4966D3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 w:rsidRPr="00D20D8A">
              <w:rPr>
                <w:sz w:val="20"/>
                <w:lang w:val="es-MX"/>
              </w:rPr>
              <w:t>20.000 cápsulas</w:t>
            </w:r>
          </w:p>
        </w:tc>
        <w:tc>
          <w:tcPr>
            <w:tcW w:w="1890" w:type="dxa"/>
          </w:tcPr>
          <w:p w14:paraId="49FAB552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 xml:space="preserve">Pack de </w:t>
            </w:r>
            <w:r w:rsidRPr="00D20D8A">
              <w:rPr>
                <w:sz w:val="20"/>
                <w:lang w:val="es-MX"/>
              </w:rPr>
              <w:t xml:space="preserve">3 x 10 </w:t>
            </w:r>
            <w:proofErr w:type="spellStart"/>
            <w:r>
              <w:rPr>
                <w:sz w:val="20"/>
                <w:lang w:val="es-MX"/>
              </w:rPr>
              <w:t>Alu</w:t>
            </w:r>
            <w:proofErr w:type="spellEnd"/>
            <w:r>
              <w:rPr>
                <w:sz w:val="20"/>
                <w:lang w:val="es-MX"/>
              </w:rPr>
              <w:t>/PVDC (Ámbar)</w:t>
            </w:r>
          </w:p>
        </w:tc>
        <w:tc>
          <w:tcPr>
            <w:tcW w:w="2160" w:type="dxa"/>
          </w:tcPr>
          <w:p w14:paraId="320AF09E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Marzo 2016</w:t>
            </w:r>
          </w:p>
        </w:tc>
        <w:tc>
          <w:tcPr>
            <w:tcW w:w="2250" w:type="dxa"/>
          </w:tcPr>
          <w:p w14:paraId="68BDB177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Febrero 2018</w:t>
            </w:r>
          </w:p>
        </w:tc>
      </w:tr>
      <w:tr w:rsidR="00D20D8A" w14:paraId="2961D91D" w14:textId="77777777" w:rsidTr="00D20D8A">
        <w:tc>
          <w:tcPr>
            <w:tcW w:w="1728" w:type="dxa"/>
          </w:tcPr>
          <w:p w14:paraId="5F669B30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 w:rsidRPr="00D20D8A">
              <w:rPr>
                <w:sz w:val="20"/>
                <w:lang w:val="es-MX"/>
              </w:rPr>
              <w:t>G15147</w:t>
            </w:r>
          </w:p>
        </w:tc>
        <w:tc>
          <w:tcPr>
            <w:tcW w:w="1710" w:type="dxa"/>
          </w:tcPr>
          <w:p w14:paraId="7E5C582D" w14:textId="77777777" w:rsidR="00D20D8A" w:rsidRPr="00D20D8A" w:rsidRDefault="00D20D8A">
            <w:pPr>
              <w:rPr>
                <w:sz w:val="20"/>
              </w:rPr>
            </w:pPr>
            <w:r w:rsidRPr="00D20D8A">
              <w:rPr>
                <w:sz w:val="20"/>
                <w:lang w:val="es-MX"/>
              </w:rPr>
              <w:t>20.000 cápsulas</w:t>
            </w:r>
          </w:p>
        </w:tc>
        <w:tc>
          <w:tcPr>
            <w:tcW w:w="1890" w:type="dxa"/>
          </w:tcPr>
          <w:p w14:paraId="37AFAB16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 xml:space="preserve">Pack de </w:t>
            </w:r>
            <w:r w:rsidRPr="00D20D8A">
              <w:rPr>
                <w:sz w:val="20"/>
                <w:lang w:val="es-MX"/>
              </w:rPr>
              <w:t xml:space="preserve">3 x 10 </w:t>
            </w:r>
            <w:proofErr w:type="spellStart"/>
            <w:r>
              <w:rPr>
                <w:sz w:val="20"/>
                <w:lang w:val="es-MX"/>
              </w:rPr>
              <w:t>Alu</w:t>
            </w:r>
            <w:proofErr w:type="spellEnd"/>
            <w:r>
              <w:rPr>
                <w:sz w:val="20"/>
                <w:lang w:val="es-MX"/>
              </w:rPr>
              <w:t>/PVDC (Ámbar)</w:t>
            </w:r>
          </w:p>
        </w:tc>
        <w:tc>
          <w:tcPr>
            <w:tcW w:w="2160" w:type="dxa"/>
          </w:tcPr>
          <w:p w14:paraId="694344D4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Marzo 2016</w:t>
            </w:r>
          </w:p>
        </w:tc>
        <w:tc>
          <w:tcPr>
            <w:tcW w:w="2250" w:type="dxa"/>
          </w:tcPr>
          <w:p w14:paraId="54B4710D" w14:textId="77777777" w:rsidR="00D20D8A" w:rsidRDefault="00D20D8A">
            <w:r w:rsidRPr="0063160C">
              <w:rPr>
                <w:sz w:val="20"/>
                <w:lang w:val="es-MX"/>
              </w:rPr>
              <w:t>Febrero 2018</w:t>
            </w:r>
          </w:p>
        </w:tc>
      </w:tr>
      <w:tr w:rsidR="00D20D8A" w14:paraId="1C79C662" w14:textId="77777777" w:rsidTr="00D20D8A">
        <w:tc>
          <w:tcPr>
            <w:tcW w:w="1728" w:type="dxa"/>
          </w:tcPr>
          <w:p w14:paraId="29D2FBC3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 w:rsidRPr="00D20D8A">
              <w:rPr>
                <w:sz w:val="20"/>
                <w:lang w:val="es-MX"/>
              </w:rPr>
              <w:t>G15148</w:t>
            </w:r>
          </w:p>
        </w:tc>
        <w:tc>
          <w:tcPr>
            <w:tcW w:w="1710" w:type="dxa"/>
          </w:tcPr>
          <w:p w14:paraId="1E113398" w14:textId="77777777" w:rsidR="00D20D8A" w:rsidRPr="00D20D8A" w:rsidRDefault="00D20D8A">
            <w:pPr>
              <w:rPr>
                <w:sz w:val="20"/>
              </w:rPr>
            </w:pPr>
            <w:r w:rsidRPr="00D20D8A">
              <w:rPr>
                <w:sz w:val="20"/>
                <w:lang w:val="es-MX"/>
              </w:rPr>
              <w:t>20.000 cápsulas</w:t>
            </w:r>
          </w:p>
        </w:tc>
        <w:tc>
          <w:tcPr>
            <w:tcW w:w="1890" w:type="dxa"/>
          </w:tcPr>
          <w:p w14:paraId="14F51A33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 xml:space="preserve">Pack de </w:t>
            </w:r>
            <w:r w:rsidRPr="00D20D8A">
              <w:rPr>
                <w:sz w:val="20"/>
                <w:lang w:val="es-MX"/>
              </w:rPr>
              <w:t xml:space="preserve">3 x 10 </w:t>
            </w:r>
            <w:proofErr w:type="spellStart"/>
            <w:r>
              <w:rPr>
                <w:sz w:val="20"/>
                <w:lang w:val="es-MX"/>
              </w:rPr>
              <w:t>Alu</w:t>
            </w:r>
            <w:proofErr w:type="spellEnd"/>
            <w:r>
              <w:rPr>
                <w:sz w:val="20"/>
                <w:lang w:val="es-MX"/>
              </w:rPr>
              <w:t>/PVDC (Ámbar)</w:t>
            </w:r>
          </w:p>
        </w:tc>
        <w:tc>
          <w:tcPr>
            <w:tcW w:w="2160" w:type="dxa"/>
          </w:tcPr>
          <w:p w14:paraId="19FAD10D" w14:textId="77777777" w:rsidR="00D20D8A" w:rsidRPr="00D20D8A" w:rsidRDefault="00D20D8A" w:rsidP="00D20D8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Marzo 2016</w:t>
            </w:r>
          </w:p>
        </w:tc>
        <w:tc>
          <w:tcPr>
            <w:tcW w:w="2250" w:type="dxa"/>
          </w:tcPr>
          <w:p w14:paraId="46328DE1" w14:textId="77777777" w:rsidR="00D20D8A" w:rsidRDefault="00D20D8A">
            <w:r w:rsidRPr="0063160C">
              <w:rPr>
                <w:sz w:val="20"/>
                <w:lang w:val="es-MX"/>
              </w:rPr>
              <w:t>Febrero 2018</w:t>
            </w:r>
          </w:p>
        </w:tc>
      </w:tr>
    </w:tbl>
    <w:p w14:paraId="06BC68AF" w14:textId="77777777" w:rsidR="00D20D8A" w:rsidRDefault="00D20D8A" w:rsidP="00D20D8A">
      <w:pPr>
        <w:rPr>
          <w:lang w:val="es-MX"/>
        </w:rPr>
      </w:pPr>
    </w:p>
    <w:p w14:paraId="0508B534" w14:textId="77777777" w:rsidR="00D20D8A" w:rsidRDefault="00D20D8A" w:rsidP="00D20D8A">
      <w:pPr>
        <w:rPr>
          <w:lang w:val="es-MX"/>
        </w:rPr>
      </w:pPr>
      <w:r>
        <w:rPr>
          <w:lang w:val="es-MX"/>
        </w:rPr>
        <w:t>Nosotros confirmamos por la presente que estos lotes fueron fabricados en nuestras instalaciones y mantenidos en estabilidad con las condiciones de la siguiente manera:</w:t>
      </w:r>
    </w:p>
    <w:p w14:paraId="3A1C4523" w14:textId="77777777" w:rsidR="00D20D8A" w:rsidRDefault="00D20D8A" w:rsidP="00D20D8A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 xml:space="preserve"> Estabilidad acelerada por 6 meses a 40°C ± 2°C y 75% ± 5% de humedad relativa.   </w:t>
      </w:r>
    </w:p>
    <w:p w14:paraId="699520DC" w14:textId="77777777" w:rsidR="00D20D8A" w:rsidRPr="00D20D8A" w:rsidRDefault="00D20D8A" w:rsidP="00D20D8A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 xml:space="preserve">Estabilidad a tiempo real por 24 meses a 30°C ± 2°C y 65% ± 5% de humedad relativa. </w:t>
      </w:r>
    </w:p>
    <w:p w14:paraId="191A8D43" w14:textId="77777777" w:rsidR="00D20D8A" w:rsidRDefault="00D20D8A" w:rsidP="00D20D8A">
      <w:pPr>
        <w:rPr>
          <w:lang w:val="es-MX"/>
        </w:rPr>
      </w:pPr>
      <w:r>
        <w:rPr>
          <w:lang w:val="es-MX"/>
        </w:rPr>
        <w:t xml:space="preserve">Declaramos que estos tres lotes de estabilidad de melatonina cápsulas 3 mg fueron fabricados según la fórmula incluida en el anexo de esta carta. Además de esto, también declaramos el siguiente proveedor calificado de nuestra parte para este estudio. </w:t>
      </w:r>
    </w:p>
    <w:p w14:paraId="2AAA080D" w14:textId="77777777" w:rsidR="00D20D8A" w:rsidRDefault="00D20D8A" w:rsidP="00D20D8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9"/>
        <w:gridCol w:w="3117"/>
        <w:gridCol w:w="3114"/>
      </w:tblGrid>
      <w:tr w:rsidR="00D20D8A" w14:paraId="26866533" w14:textId="77777777" w:rsidTr="00D20D8A">
        <w:tc>
          <w:tcPr>
            <w:tcW w:w="3192" w:type="dxa"/>
          </w:tcPr>
          <w:p w14:paraId="5803A3DA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Materia prima</w:t>
            </w:r>
          </w:p>
        </w:tc>
        <w:tc>
          <w:tcPr>
            <w:tcW w:w="3192" w:type="dxa"/>
          </w:tcPr>
          <w:p w14:paraId="1EB1C6D4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>Fabricante de API</w:t>
            </w:r>
          </w:p>
        </w:tc>
        <w:tc>
          <w:tcPr>
            <w:tcW w:w="3192" w:type="dxa"/>
          </w:tcPr>
          <w:p w14:paraId="25256452" w14:textId="77777777" w:rsidR="00D20D8A" w:rsidRPr="00D20D8A" w:rsidRDefault="00D20D8A" w:rsidP="00D20D8A">
            <w:pPr>
              <w:rPr>
                <w:b/>
                <w:lang w:val="es-MX"/>
              </w:rPr>
            </w:pPr>
            <w:r w:rsidRPr="00D20D8A">
              <w:rPr>
                <w:b/>
                <w:lang w:val="es-MX"/>
              </w:rPr>
              <w:t xml:space="preserve">Calificado o no calificado </w:t>
            </w:r>
          </w:p>
        </w:tc>
      </w:tr>
      <w:tr w:rsidR="00D20D8A" w14:paraId="2C4ECB5E" w14:textId="77777777" w:rsidTr="00D20D8A">
        <w:tc>
          <w:tcPr>
            <w:tcW w:w="3192" w:type="dxa"/>
          </w:tcPr>
          <w:p w14:paraId="0CE50CFA" w14:textId="77777777" w:rsidR="00D20D8A" w:rsidRDefault="00D20D8A" w:rsidP="00D20D8A">
            <w:pPr>
              <w:rPr>
                <w:lang w:val="es-MX"/>
              </w:rPr>
            </w:pPr>
            <w:r>
              <w:rPr>
                <w:lang w:val="es-MX"/>
              </w:rPr>
              <w:t>Melatonina</w:t>
            </w:r>
          </w:p>
        </w:tc>
        <w:tc>
          <w:tcPr>
            <w:tcW w:w="3192" w:type="dxa"/>
          </w:tcPr>
          <w:p w14:paraId="4A2F962E" w14:textId="77777777" w:rsidR="00D20D8A" w:rsidRDefault="00D20D8A" w:rsidP="00D20D8A">
            <w:pPr>
              <w:rPr>
                <w:lang w:val="es-MX"/>
              </w:rPr>
            </w:pPr>
            <w:proofErr w:type="spellStart"/>
            <w:r>
              <w:rPr>
                <w:lang w:val="es-MX"/>
              </w:rPr>
              <w:t>Swati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Spentose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Private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Limited</w:t>
            </w:r>
            <w:proofErr w:type="spellEnd"/>
          </w:p>
        </w:tc>
        <w:tc>
          <w:tcPr>
            <w:tcW w:w="3192" w:type="dxa"/>
          </w:tcPr>
          <w:p w14:paraId="1EA147DE" w14:textId="77777777" w:rsidR="00D20D8A" w:rsidRDefault="00D20D8A" w:rsidP="00D20D8A">
            <w:pPr>
              <w:rPr>
                <w:lang w:val="es-MX"/>
              </w:rPr>
            </w:pPr>
            <w:r>
              <w:rPr>
                <w:lang w:val="es-MX"/>
              </w:rPr>
              <w:t>Calificado</w:t>
            </w:r>
          </w:p>
        </w:tc>
      </w:tr>
    </w:tbl>
    <w:p w14:paraId="65DCA612" w14:textId="77777777" w:rsidR="00D20D8A" w:rsidRDefault="00D20D8A" w:rsidP="00D20D8A">
      <w:pPr>
        <w:rPr>
          <w:lang w:val="es-MX"/>
        </w:rPr>
      </w:pPr>
    </w:p>
    <w:p w14:paraId="5CDBE0F8" w14:textId="77777777" w:rsidR="00D20D8A" w:rsidRDefault="00D20D8A" w:rsidP="00D20D8A">
      <w:pPr>
        <w:rPr>
          <w:lang w:val="es-MX"/>
        </w:rPr>
      </w:pPr>
      <w:r>
        <w:rPr>
          <w:lang w:val="es-MX"/>
        </w:rPr>
        <w:t>Muchas gracias.</w:t>
      </w:r>
    </w:p>
    <w:p w14:paraId="7A528187" w14:textId="77777777" w:rsidR="00D20D8A" w:rsidRDefault="00D20D8A" w:rsidP="00D20D8A">
      <w:pPr>
        <w:rPr>
          <w:lang w:val="es-MX"/>
        </w:rPr>
      </w:pPr>
      <w:r>
        <w:rPr>
          <w:noProof/>
        </w:rPr>
        <w:drawing>
          <wp:inline distT="0" distB="0" distL="0" distR="0" wp14:anchorId="32AEC77E" wp14:editId="762800D7">
            <wp:extent cx="2869951" cy="9144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92" cy="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0669" w14:textId="77777777" w:rsidR="00D20D8A" w:rsidRPr="000C2998" w:rsidRDefault="00D20D8A" w:rsidP="00D20D8A">
      <w:pPr>
        <w:tabs>
          <w:tab w:val="left" w:pos="3885"/>
        </w:tabs>
        <w:jc w:val="center"/>
        <w:rPr>
          <w:b/>
          <w:sz w:val="28"/>
          <w:u w:val="single"/>
          <w:lang w:val="es-CL"/>
        </w:rPr>
      </w:pPr>
      <w:r w:rsidRPr="000C2998">
        <w:rPr>
          <w:b/>
          <w:sz w:val="28"/>
          <w:u w:val="single"/>
          <w:lang w:val="es-CL"/>
        </w:rPr>
        <w:lastRenderedPageBreak/>
        <w:t>DECLARACION DE FÓRMULA</w:t>
      </w:r>
    </w:p>
    <w:p w14:paraId="1542D96A" w14:textId="77777777" w:rsidR="00D20D8A" w:rsidRPr="000C2998" w:rsidRDefault="00D20D8A" w:rsidP="00D20D8A">
      <w:pPr>
        <w:tabs>
          <w:tab w:val="left" w:pos="2895"/>
        </w:tabs>
        <w:rPr>
          <w:b/>
          <w:sz w:val="24"/>
          <w:u w:val="single"/>
          <w:lang w:val="es-CL"/>
        </w:rPr>
      </w:pPr>
      <w:r w:rsidRPr="000C2998">
        <w:rPr>
          <w:b/>
          <w:sz w:val="24"/>
          <w:u w:val="single"/>
          <w:lang w:val="es-CL"/>
        </w:rPr>
        <w:t xml:space="preserve">MELATONINA CÁPSULAS 3 MG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2340"/>
      </w:tblGrid>
      <w:tr w:rsidR="00D20D8A" w14:paraId="718D8983" w14:textId="77777777" w:rsidTr="00A957C5">
        <w:tc>
          <w:tcPr>
            <w:tcW w:w="6498" w:type="dxa"/>
          </w:tcPr>
          <w:p w14:paraId="409B873B" w14:textId="77777777" w:rsidR="00D20D8A" w:rsidRDefault="00D20D8A" w:rsidP="00A957C5">
            <w:pPr>
              <w:tabs>
                <w:tab w:val="left" w:pos="4830"/>
              </w:tabs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INGREDIENTES</w:t>
            </w:r>
          </w:p>
        </w:tc>
        <w:tc>
          <w:tcPr>
            <w:tcW w:w="2340" w:type="dxa"/>
          </w:tcPr>
          <w:p w14:paraId="299FC677" w14:textId="77777777" w:rsidR="00D20D8A" w:rsidRDefault="00D20D8A" w:rsidP="00A957C5">
            <w:pPr>
              <w:tabs>
                <w:tab w:val="left" w:pos="1050"/>
              </w:tabs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CANTIDAD (mg)</w:t>
            </w:r>
          </w:p>
        </w:tc>
      </w:tr>
      <w:tr w:rsidR="00D20D8A" w14:paraId="21B277E7" w14:textId="77777777" w:rsidTr="00A957C5">
        <w:tc>
          <w:tcPr>
            <w:tcW w:w="6498" w:type="dxa"/>
          </w:tcPr>
          <w:p w14:paraId="5DE14EF7" w14:textId="77777777" w:rsidR="00D20D8A" w:rsidRPr="00BF23CE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 w:rsidRPr="00BF23CE">
              <w:rPr>
                <w:sz w:val="24"/>
                <w:lang w:val="es-CL"/>
              </w:rPr>
              <w:t>MELATONINA</w:t>
            </w:r>
            <w:r>
              <w:rPr>
                <w:sz w:val="24"/>
                <w:lang w:val="es-CL"/>
              </w:rPr>
              <w:t>*</w:t>
            </w:r>
          </w:p>
        </w:tc>
        <w:tc>
          <w:tcPr>
            <w:tcW w:w="2340" w:type="dxa"/>
          </w:tcPr>
          <w:p w14:paraId="279F349F" w14:textId="77777777" w:rsidR="00D20D8A" w:rsidRPr="00BF23CE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3,00</w:t>
            </w:r>
          </w:p>
        </w:tc>
      </w:tr>
      <w:tr w:rsidR="00D20D8A" w14:paraId="4F18EE0F" w14:textId="77777777" w:rsidTr="00A957C5">
        <w:tc>
          <w:tcPr>
            <w:tcW w:w="6498" w:type="dxa"/>
          </w:tcPr>
          <w:p w14:paraId="56AE9EFA" w14:textId="77777777" w:rsidR="00D20D8A" w:rsidRPr="00BF23CE" w:rsidRDefault="00D20D8A" w:rsidP="00A957C5">
            <w:pPr>
              <w:tabs>
                <w:tab w:val="left" w:pos="403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CELULOSA MICROCRISTALINA **</w:t>
            </w:r>
          </w:p>
        </w:tc>
        <w:tc>
          <w:tcPr>
            <w:tcW w:w="2340" w:type="dxa"/>
          </w:tcPr>
          <w:p w14:paraId="0415B04B" w14:textId="77777777" w:rsidR="00D20D8A" w:rsidRPr="00BF23CE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101,35</w:t>
            </w:r>
          </w:p>
        </w:tc>
      </w:tr>
      <w:tr w:rsidR="00D20D8A" w14:paraId="00C4EB4F" w14:textId="77777777" w:rsidTr="00A957C5">
        <w:tc>
          <w:tcPr>
            <w:tcW w:w="6498" w:type="dxa"/>
          </w:tcPr>
          <w:p w14:paraId="0A7193DD" w14:textId="77777777" w:rsidR="00D20D8A" w:rsidRPr="00BF23CE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CROSPOVIDONA</w:t>
            </w:r>
          </w:p>
        </w:tc>
        <w:tc>
          <w:tcPr>
            <w:tcW w:w="2340" w:type="dxa"/>
          </w:tcPr>
          <w:p w14:paraId="424233AA" w14:textId="77777777" w:rsidR="00D20D8A" w:rsidRPr="00BF23CE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5,00</w:t>
            </w:r>
          </w:p>
        </w:tc>
      </w:tr>
      <w:tr w:rsidR="00D20D8A" w14:paraId="5C61F14E" w14:textId="77777777" w:rsidTr="00A957C5">
        <w:trPr>
          <w:trHeight w:val="387"/>
        </w:trPr>
        <w:tc>
          <w:tcPr>
            <w:tcW w:w="6498" w:type="dxa"/>
          </w:tcPr>
          <w:p w14:paraId="1D83F46B" w14:textId="77777777" w:rsidR="00D20D8A" w:rsidRPr="00BF23CE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DIOXIDO DE SILICIO COLOIDAL ANHIDRO</w:t>
            </w:r>
          </w:p>
        </w:tc>
        <w:tc>
          <w:tcPr>
            <w:tcW w:w="2340" w:type="dxa"/>
          </w:tcPr>
          <w:p w14:paraId="6A44619F" w14:textId="77777777" w:rsidR="00D20D8A" w:rsidRPr="00BF23CE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0,65</w:t>
            </w:r>
          </w:p>
        </w:tc>
      </w:tr>
      <w:tr w:rsidR="00D20D8A" w:rsidRPr="008A5479" w14:paraId="2010A457" w14:textId="77777777" w:rsidTr="00A957C5">
        <w:trPr>
          <w:trHeight w:val="1089"/>
        </w:trPr>
        <w:tc>
          <w:tcPr>
            <w:tcW w:w="8838" w:type="dxa"/>
            <w:gridSpan w:val="2"/>
          </w:tcPr>
          <w:p w14:paraId="34732C15" w14:textId="77777777" w:rsidR="00D20D8A" w:rsidRPr="008A5479" w:rsidRDefault="00D20D8A" w:rsidP="00A957C5">
            <w:pPr>
              <w:tabs>
                <w:tab w:val="left" w:pos="2895"/>
                <w:tab w:val="left" w:pos="3558"/>
              </w:tabs>
              <w:rPr>
                <w:b/>
                <w:sz w:val="24"/>
                <w:u w:val="single"/>
                <w:lang w:val="es-CL"/>
              </w:rPr>
            </w:pPr>
            <w:r w:rsidRPr="008A5479">
              <w:rPr>
                <w:b/>
                <w:i/>
                <w:sz w:val="24"/>
                <w:u w:val="single"/>
                <w:lang w:val="es-CL"/>
              </w:rPr>
              <w:t>COMPOSICI</w:t>
            </w:r>
            <w:r>
              <w:rPr>
                <w:b/>
                <w:i/>
                <w:sz w:val="24"/>
                <w:u w:val="single"/>
                <w:lang w:val="es-CL"/>
              </w:rPr>
              <w:t>Ó</w:t>
            </w:r>
            <w:r w:rsidRPr="008A5479">
              <w:rPr>
                <w:b/>
                <w:i/>
                <w:sz w:val="24"/>
                <w:u w:val="single"/>
                <w:lang w:val="es-CL"/>
              </w:rPr>
              <w:t>N D</w:t>
            </w:r>
            <w:r>
              <w:rPr>
                <w:b/>
                <w:i/>
                <w:sz w:val="24"/>
                <w:u w:val="single"/>
                <w:lang w:val="es-CL"/>
              </w:rPr>
              <w:t>E LA CÁ</w:t>
            </w:r>
            <w:r w:rsidRPr="008A5479">
              <w:rPr>
                <w:b/>
                <w:i/>
                <w:sz w:val="24"/>
                <w:u w:val="single"/>
                <w:lang w:val="es-CL"/>
              </w:rPr>
              <w:t>PSULA</w:t>
            </w:r>
            <w:r w:rsidRPr="008A5479">
              <w:rPr>
                <w:b/>
                <w:sz w:val="24"/>
                <w:u w:val="single"/>
                <w:lang w:val="es-CL"/>
              </w:rPr>
              <w:t>:</w:t>
            </w:r>
          </w:p>
          <w:p w14:paraId="416EE6F0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Gelatina</w:t>
            </w:r>
          </w:p>
          <w:p w14:paraId="569E5FB3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Metilparabeno</w:t>
            </w:r>
          </w:p>
          <w:p w14:paraId="14CA400E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Propilparabeno</w:t>
            </w:r>
          </w:p>
          <w:p w14:paraId="2E080D63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</w:p>
          <w:p w14:paraId="05F66091" w14:textId="77777777" w:rsidR="00D20D8A" w:rsidRPr="008A5479" w:rsidRDefault="00D20D8A" w:rsidP="00A957C5">
            <w:pPr>
              <w:tabs>
                <w:tab w:val="left" w:pos="2895"/>
              </w:tabs>
              <w:rPr>
                <w:i/>
                <w:sz w:val="24"/>
                <w:u w:val="single"/>
                <w:lang w:val="es-CL"/>
              </w:rPr>
            </w:pPr>
            <w:r>
              <w:rPr>
                <w:i/>
                <w:sz w:val="24"/>
                <w:u w:val="single"/>
                <w:lang w:val="es-CL"/>
              </w:rPr>
              <w:t>Tapa Verde</w:t>
            </w:r>
          </w:p>
          <w:p w14:paraId="57E346BC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 w:rsidRPr="008A5479">
              <w:rPr>
                <w:i/>
                <w:sz w:val="24"/>
                <w:lang w:val="es-CL"/>
              </w:rPr>
              <w:t>Colorantes</w:t>
            </w:r>
            <w:r>
              <w:rPr>
                <w:sz w:val="24"/>
                <w:lang w:val="es-CL"/>
              </w:rPr>
              <w:t>:</w:t>
            </w:r>
          </w:p>
          <w:p w14:paraId="451D6CA5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Azul Brillante</w:t>
            </w:r>
          </w:p>
          <w:p w14:paraId="14DDC152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Amarillo Quinolina</w:t>
            </w:r>
          </w:p>
          <w:p w14:paraId="1A4E364A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Amarillo Crepúsculo</w:t>
            </w:r>
          </w:p>
          <w:p w14:paraId="45858402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Dióxido de Titanio</w:t>
            </w:r>
          </w:p>
          <w:p w14:paraId="2E261360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</w:p>
          <w:p w14:paraId="05C20AC4" w14:textId="77777777" w:rsidR="00D20D8A" w:rsidRDefault="00D20D8A" w:rsidP="00A957C5">
            <w:pPr>
              <w:tabs>
                <w:tab w:val="left" w:pos="2895"/>
              </w:tabs>
              <w:rPr>
                <w:i/>
                <w:sz w:val="24"/>
                <w:u w:val="single"/>
                <w:lang w:val="es-CL"/>
              </w:rPr>
            </w:pPr>
            <w:r>
              <w:rPr>
                <w:i/>
                <w:sz w:val="24"/>
                <w:u w:val="single"/>
                <w:lang w:val="es-CL"/>
              </w:rPr>
              <w:t>Cuerpo Amarillo</w:t>
            </w:r>
          </w:p>
          <w:p w14:paraId="0023C039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 w:rsidRPr="008A5479">
              <w:rPr>
                <w:i/>
                <w:sz w:val="24"/>
                <w:lang w:val="es-CL"/>
              </w:rPr>
              <w:t>Colorantes</w:t>
            </w:r>
            <w:r>
              <w:rPr>
                <w:sz w:val="24"/>
                <w:lang w:val="es-CL"/>
              </w:rPr>
              <w:t>:</w:t>
            </w:r>
          </w:p>
          <w:p w14:paraId="7691F4F7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Amarillo Quinolina</w:t>
            </w:r>
          </w:p>
          <w:p w14:paraId="586F92A7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Amarillo Crepúsculo</w:t>
            </w:r>
          </w:p>
          <w:p w14:paraId="4B5A00AF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Dióxido de Titanio</w:t>
            </w:r>
          </w:p>
          <w:p w14:paraId="56D9289E" w14:textId="77777777" w:rsidR="00D20D8A" w:rsidRDefault="00D20D8A" w:rsidP="00A957C5">
            <w:pPr>
              <w:tabs>
                <w:tab w:val="left" w:pos="2895"/>
              </w:tabs>
              <w:rPr>
                <w:i/>
                <w:sz w:val="24"/>
                <w:lang w:val="es-CL"/>
              </w:rPr>
            </w:pPr>
          </w:p>
          <w:p w14:paraId="63F81694" w14:textId="77777777" w:rsidR="00D20D8A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Materia prima utilizada y posteriormente eliminada durante el proceso de fabricación:</w:t>
            </w:r>
          </w:p>
          <w:p w14:paraId="3F871C29" w14:textId="77777777" w:rsidR="00D20D8A" w:rsidRPr="008A5479" w:rsidRDefault="00D20D8A" w:rsidP="00A957C5">
            <w:pPr>
              <w:tabs>
                <w:tab w:val="left" w:pos="2895"/>
              </w:tabs>
              <w:rPr>
                <w:sz w:val="24"/>
                <w:lang w:val="es-CL"/>
              </w:rPr>
            </w:pPr>
            <w:r>
              <w:rPr>
                <w:sz w:val="24"/>
                <w:lang w:val="es-CL"/>
              </w:rPr>
              <w:t>Agua Purificada</w:t>
            </w:r>
          </w:p>
          <w:p w14:paraId="3D50160E" w14:textId="77777777" w:rsidR="00D20D8A" w:rsidRDefault="00D20D8A" w:rsidP="00A957C5">
            <w:pPr>
              <w:tabs>
                <w:tab w:val="left" w:pos="2895"/>
              </w:tabs>
              <w:jc w:val="both"/>
              <w:rPr>
                <w:sz w:val="24"/>
                <w:lang w:val="es-CL"/>
              </w:rPr>
            </w:pPr>
          </w:p>
          <w:p w14:paraId="446AE3AA" w14:textId="77777777" w:rsidR="00D20D8A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</w:p>
          <w:p w14:paraId="53ACBCA9" w14:textId="77777777" w:rsidR="00D20D8A" w:rsidRDefault="00D20D8A" w:rsidP="00A957C5">
            <w:pPr>
              <w:tabs>
                <w:tab w:val="left" w:pos="2895"/>
              </w:tabs>
              <w:jc w:val="right"/>
              <w:rPr>
                <w:sz w:val="24"/>
                <w:lang w:val="es-CL"/>
              </w:rPr>
            </w:pPr>
          </w:p>
          <w:p w14:paraId="24CE794F" w14:textId="77777777" w:rsidR="00D20D8A" w:rsidRDefault="00D20D8A" w:rsidP="00A957C5">
            <w:pPr>
              <w:tabs>
                <w:tab w:val="left" w:pos="2895"/>
              </w:tabs>
              <w:jc w:val="center"/>
              <w:rPr>
                <w:sz w:val="24"/>
                <w:lang w:val="es-CL"/>
              </w:rPr>
            </w:pPr>
          </w:p>
        </w:tc>
      </w:tr>
    </w:tbl>
    <w:p w14:paraId="397D72E0" w14:textId="77777777" w:rsidR="00D20D8A" w:rsidRPr="00E136D8" w:rsidRDefault="00D20D8A" w:rsidP="00E136D8">
      <w:pPr>
        <w:tabs>
          <w:tab w:val="left" w:pos="2895"/>
        </w:tabs>
        <w:rPr>
          <w:i/>
          <w:sz w:val="20"/>
          <w:lang w:val="es-CL"/>
        </w:rPr>
      </w:pPr>
      <w:r w:rsidRPr="00443A60">
        <w:rPr>
          <w:i/>
          <w:sz w:val="20"/>
          <w:lang w:val="es-CL"/>
        </w:rPr>
        <w:t>* C</w:t>
      </w:r>
      <w:r>
        <w:rPr>
          <w:i/>
          <w:sz w:val="20"/>
          <w:lang w:val="es-CL"/>
        </w:rPr>
        <w:t>antidad que se calculará sobre la base de su potencia.                                                                                                     **</w:t>
      </w:r>
      <w:r w:rsidRPr="008C18BE">
        <w:rPr>
          <w:i/>
          <w:sz w:val="20"/>
          <w:lang w:val="es-CL"/>
        </w:rPr>
        <w:t xml:space="preserve"> La cantidad puede variar según l</w:t>
      </w:r>
      <w:r>
        <w:rPr>
          <w:i/>
          <w:sz w:val="20"/>
          <w:lang w:val="es-CL"/>
        </w:rPr>
        <w:t>a potencia del principio activo y su contenido de agua.</w:t>
      </w:r>
    </w:p>
    <w:p w14:paraId="1CACC9FA" w14:textId="77777777" w:rsidR="00D20D8A" w:rsidRDefault="00D20D8A" w:rsidP="00D20D8A">
      <w:pPr>
        <w:rPr>
          <w:lang w:val="es-CL"/>
        </w:rPr>
      </w:pPr>
      <w:r>
        <w:rPr>
          <w:noProof/>
        </w:rPr>
        <w:lastRenderedPageBreak/>
        <w:drawing>
          <wp:inline distT="0" distB="0" distL="0" distR="0" wp14:anchorId="77B530A9" wp14:editId="7D18CDA2">
            <wp:extent cx="5891917" cy="788243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22" cy="78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440E" w14:textId="77777777" w:rsidR="00D20D8A" w:rsidRPr="00D20D8A" w:rsidRDefault="00D20D8A" w:rsidP="00D20D8A">
      <w:pPr>
        <w:rPr>
          <w:lang w:val="es-CL"/>
        </w:rPr>
        <w:sectPr w:rsidR="00D20D8A" w:rsidRPr="00D20D8A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B95C500" wp14:editId="7BB3624B">
            <wp:extent cx="5796501" cy="782408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53" cy="78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8474" w14:textId="77777777" w:rsidR="00690246" w:rsidRDefault="00690246" w:rsidP="00E136D8">
      <w:pPr>
        <w:tabs>
          <w:tab w:val="left" w:pos="5109"/>
        </w:tabs>
        <w:ind w:firstLine="720"/>
        <w:rPr>
          <w:b/>
          <w:lang w:val="es-MX"/>
        </w:rPr>
      </w:pPr>
      <w:r w:rsidRPr="00690246">
        <w:rPr>
          <w:b/>
          <w:lang w:val="es-MX"/>
        </w:rPr>
        <w:lastRenderedPageBreak/>
        <w:t>ESTUDIO DE ESTABILIDAD ACELERADO</w:t>
      </w:r>
      <w:r>
        <w:rPr>
          <w:b/>
          <w:lang w:val="es-MX"/>
        </w:rPr>
        <w:tab/>
      </w:r>
      <w:r>
        <w:rPr>
          <w:b/>
          <w:noProof/>
        </w:rPr>
        <w:drawing>
          <wp:inline distT="0" distB="0" distL="0" distR="0" wp14:anchorId="2BCEDA86" wp14:editId="39A20326">
            <wp:extent cx="8571506" cy="4651513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506" cy="46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5F42" w14:textId="77777777" w:rsidR="00690246" w:rsidRDefault="00690246" w:rsidP="00690246">
      <w:pPr>
        <w:tabs>
          <w:tab w:val="left" w:pos="5109"/>
        </w:tabs>
        <w:jc w:val="both"/>
        <w:rPr>
          <w:b/>
          <w:lang w:val="es-MX"/>
        </w:rPr>
      </w:pPr>
      <w:r>
        <w:rPr>
          <w:b/>
          <w:noProof/>
        </w:rPr>
        <w:lastRenderedPageBreak/>
        <w:drawing>
          <wp:inline distT="0" distB="0" distL="0" distR="0" wp14:anchorId="175F92B0" wp14:editId="488B2129">
            <wp:extent cx="8460188" cy="562157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060" cy="56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5067" w14:textId="77777777" w:rsidR="00690246" w:rsidRDefault="00690246" w:rsidP="00690246">
      <w:pPr>
        <w:tabs>
          <w:tab w:val="left" w:pos="5109"/>
        </w:tabs>
        <w:jc w:val="both"/>
        <w:rPr>
          <w:b/>
          <w:lang w:val="es-MX"/>
        </w:rPr>
      </w:pPr>
      <w:r>
        <w:rPr>
          <w:b/>
          <w:noProof/>
        </w:rPr>
        <w:lastRenderedPageBreak/>
        <w:drawing>
          <wp:inline distT="0" distB="0" distL="0" distR="0" wp14:anchorId="1C83F6B7" wp14:editId="0D9C95A3">
            <wp:extent cx="8611263" cy="5534108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62" cy="55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48B3" w14:textId="77777777" w:rsidR="00690246" w:rsidRDefault="00690246" w:rsidP="00690246">
      <w:pPr>
        <w:tabs>
          <w:tab w:val="left" w:pos="5109"/>
        </w:tabs>
        <w:jc w:val="both"/>
        <w:rPr>
          <w:b/>
          <w:lang w:val="es-MX"/>
        </w:rPr>
      </w:pPr>
      <w:r>
        <w:rPr>
          <w:b/>
          <w:noProof/>
        </w:rPr>
        <w:lastRenderedPageBreak/>
        <w:drawing>
          <wp:inline distT="0" distB="0" distL="0" distR="0" wp14:anchorId="4B2548CF" wp14:editId="706708AF">
            <wp:extent cx="8364772" cy="563747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828" cy="56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C73B" w14:textId="77777777" w:rsidR="00690246" w:rsidRDefault="00690246" w:rsidP="002E3B16">
      <w:pPr>
        <w:tabs>
          <w:tab w:val="left" w:pos="5109"/>
        </w:tabs>
        <w:jc w:val="both"/>
        <w:rPr>
          <w:b/>
          <w:lang w:val="es-MX"/>
        </w:rPr>
      </w:pPr>
      <w:r>
        <w:rPr>
          <w:b/>
          <w:noProof/>
        </w:rPr>
        <w:lastRenderedPageBreak/>
        <w:drawing>
          <wp:inline distT="0" distB="0" distL="0" distR="0" wp14:anchorId="3BC51976" wp14:editId="136E8F53">
            <wp:extent cx="8555603" cy="55500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867" cy="55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F1DB" w14:textId="77777777" w:rsidR="00690246" w:rsidRDefault="002E3B16" w:rsidP="002E3B16">
      <w:pPr>
        <w:tabs>
          <w:tab w:val="left" w:pos="5109"/>
        </w:tabs>
        <w:jc w:val="both"/>
        <w:rPr>
          <w:b/>
          <w:lang w:val="es-MX"/>
        </w:rPr>
      </w:pPr>
      <w:r>
        <w:rPr>
          <w:b/>
          <w:noProof/>
        </w:rPr>
        <w:lastRenderedPageBreak/>
        <w:drawing>
          <wp:inline distT="0" distB="0" distL="0" distR="0" wp14:anchorId="137D1342" wp14:editId="405895FB">
            <wp:extent cx="8197795" cy="552801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624" cy="55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D14" w14:textId="77777777" w:rsidR="00690246" w:rsidRDefault="002E3B16" w:rsidP="002E3B16">
      <w:pPr>
        <w:tabs>
          <w:tab w:val="left" w:pos="5109"/>
        </w:tabs>
        <w:rPr>
          <w:b/>
          <w:lang w:val="es-MX"/>
        </w:rPr>
      </w:pPr>
      <w:r w:rsidRPr="00690246">
        <w:rPr>
          <w:b/>
          <w:lang w:val="es-MX"/>
        </w:rPr>
        <w:lastRenderedPageBreak/>
        <w:t>ESTUDIO DE ESTABILIDAD A</w:t>
      </w:r>
      <w:r>
        <w:rPr>
          <w:b/>
          <w:lang w:val="es-MX"/>
        </w:rPr>
        <w:t xml:space="preserve"> TIEMPO REAL</w:t>
      </w:r>
    </w:p>
    <w:p w14:paraId="2CBACF1C" w14:textId="77777777" w:rsidR="00690246" w:rsidRDefault="002E3B16" w:rsidP="00690246">
      <w:pPr>
        <w:rPr>
          <w:lang w:val="es-MX"/>
        </w:rPr>
      </w:pPr>
      <w:r>
        <w:rPr>
          <w:noProof/>
        </w:rPr>
        <w:drawing>
          <wp:inline distT="0" distB="0" distL="0" distR="0" wp14:anchorId="217E9135" wp14:editId="0F955BA0">
            <wp:extent cx="8738483" cy="4738031"/>
            <wp:effectExtent l="0" t="0" r="571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483" cy="47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2CA8" w14:textId="77777777" w:rsidR="002E3B16" w:rsidRDefault="002E3B16" w:rsidP="00690246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FE8B388" wp14:editId="4D3C6144">
            <wp:extent cx="8126232" cy="5605669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731" cy="56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E772" w14:textId="77777777" w:rsidR="002E3B16" w:rsidRDefault="002E3B16" w:rsidP="00690246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206C4718" wp14:editId="74F031F1">
            <wp:extent cx="8509379" cy="5595582"/>
            <wp:effectExtent l="0" t="0" r="635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305" cy="55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E605" w14:textId="77777777" w:rsidR="002E3B16" w:rsidRDefault="002E3B16" w:rsidP="00690246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DB8DCAB" wp14:editId="77F6582C">
            <wp:extent cx="8488907" cy="5561346"/>
            <wp:effectExtent l="0" t="0" r="762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073" cy="55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0CFC" w14:textId="77777777" w:rsidR="002E3B16" w:rsidRDefault="002E3B16" w:rsidP="00690246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0A177D6" wp14:editId="0D7F1D4B">
            <wp:extent cx="8543499" cy="558875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254" cy="55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D7BE" w14:textId="77777777" w:rsidR="002E3B16" w:rsidRPr="00690246" w:rsidRDefault="002E3B16" w:rsidP="00690246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09383D6" wp14:editId="16358E6C">
            <wp:extent cx="8557146" cy="562869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984" cy="56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B16" w:rsidRPr="00690246" w:rsidSect="006902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B864E" w14:textId="77777777" w:rsidR="0035140A" w:rsidRDefault="0035140A" w:rsidP="00E52E6F">
      <w:pPr>
        <w:spacing w:after="0" w:line="240" w:lineRule="auto"/>
      </w:pPr>
      <w:r>
        <w:separator/>
      </w:r>
    </w:p>
  </w:endnote>
  <w:endnote w:type="continuationSeparator" w:id="0">
    <w:p w14:paraId="7BE32B52" w14:textId="77777777" w:rsidR="0035140A" w:rsidRDefault="0035140A" w:rsidP="00E52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13275785"/>
      <w:docPartObj>
        <w:docPartGallery w:val="Page Numbers (Bottom of Page)"/>
        <w:docPartUnique/>
      </w:docPartObj>
    </w:sdtPr>
    <w:sdtContent>
      <w:p w14:paraId="1F64C540" w14:textId="77777777" w:rsidR="00D20D8A" w:rsidRDefault="00D20D8A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E762522" wp14:editId="057B5FD3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322B69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77EFDF78" w14:textId="77777777" w:rsidR="00D20D8A" w:rsidRDefault="00D20D8A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BE2CC7" w:rsidRPr="00BE2CC7">
          <w:rPr>
            <w:noProof/>
            <w:lang w:val="es-ES"/>
          </w:rPr>
          <w:t>3</w:t>
        </w:r>
        <w:r>
          <w:fldChar w:fldCharType="end"/>
        </w:r>
      </w:p>
    </w:sdtContent>
  </w:sdt>
  <w:p w14:paraId="485CF9C7" w14:textId="77777777" w:rsidR="00D20D8A" w:rsidRDefault="00D20D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E1DB7" w14:textId="77777777" w:rsidR="0035140A" w:rsidRDefault="0035140A" w:rsidP="00E52E6F">
      <w:pPr>
        <w:spacing w:after="0" w:line="240" w:lineRule="auto"/>
      </w:pPr>
      <w:r>
        <w:separator/>
      </w:r>
    </w:p>
  </w:footnote>
  <w:footnote w:type="continuationSeparator" w:id="0">
    <w:p w14:paraId="15B6187F" w14:textId="77777777" w:rsidR="0035140A" w:rsidRDefault="0035140A" w:rsidP="00E52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8632"/>
    </w:tblGrid>
    <w:tr w:rsidR="00E52E6F" w:rsidRPr="00E52E6F" w14:paraId="56B8F962" w14:textId="77777777" w:rsidTr="00E136D8">
      <w:trPr>
        <w:trHeight w:val="309"/>
      </w:trPr>
      <w:tc>
        <w:tcPr>
          <w:tcW w:w="8632" w:type="dxa"/>
          <w:hideMark/>
        </w:tcPr>
        <w:p w14:paraId="03FE8821" w14:textId="77777777" w:rsidR="00E52E6F" w:rsidRDefault="00E136D8" w:rsidP="00E136D8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lang w:val="es-CL"/>
            </w:rPr>
          </w:pPr>
          <w:r>
            <w:t xml:space="preserve">                                                                                </w:t>
          </w:r>
          <w:r>
            <w:rPr>
              <w:noProof/>
            </w:rPr>
            <w:t xml:space="preserve">                                        </w:t>
          </w:r>
          <w:r>
            <w:rPr>
              <w:noProof/>
            </w:rPr>
            <w:drawing>
              <wp:inline distT="0" distB="0" distL="0" distR="0" wp14:anchorId="1C389800" wp14:editId="422C0986">
                <wp:extent cx="1359535" cy="51816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9535" cy="518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</w:t>
          </w:r>
          <w:r>
            <w:rPr>
              <w:rFonts w:ascii="Arial" w:hAnsi="Arial" w:cs="Arial"/>
              <w:b/>
              <w:lang w:val="es-CL"/>
            </w:rPr>
            <w:t>M</w:t>
          </w:r>
          <w:r w:rsidR="00E52E6F">
            <w:rPr>
              <w:rFonts w:ascii="Arial" w:hAnsi="Arial" w:cs="Arial"/>
              <w:b/>
              <w:lang w:val="es-CL"/>
            </w:rPr>
            <w:t>E</w:t>
          </w:r>
          <w:r w:rsidR="004563E2">
            <w:rPr>
              <w:rFonts w:ascii="Arial" w:hAnsi="Arial" w:cs="Arial"/>
              <w:b/>
              <w:lang w:val="es-CL"/>
            </w:rPr>
            <w:t>LATONINA</w:t>
          </w:r>
          <w:r w:rsidR="00E52E6F">
            <w:rPr>
              <w:rFonts w:ascii="Arial" w:hAnsi="Arial" w:cs="Arial"/>
              <w:b/>
              <w:lang w:val="es-CL"/>
            </w:rPr>
            <w:t xml:space="preserve"> CÁPSULAS 3 MG</w:t>
          </w:r>
        </w:p>
      </w:tc>
    </w:tr>
    <w:tr w:rsidR="00E52E6F" w:rsidRPr="00613892" w14:paraId="79231F9B" w14:textId="77777777" w:rsidTr="00E136D8">
      <w:trPr>
        <w:trHeight w:val="340"/>
      </w:trPr>
      <w:tc>
        <w:tcPr>
          <w:tcW w:w="8632" w:type="dxa"/>
          <w:hideMark/>
        </w:tcPr>
        <w:p w14:paraId="11440291" w14:textId="77777777" w:rsidR="00E52E6F" w:rsidRDefault="00E52E6F" w:rsidP="00D5591E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s-CL"/>
            </w:rPr>
          </w:pPr>
          <w:r>
            <w:rPr>
              <w:rFonts w:ascii="Arial" w:hAnsi="Arial" w:cs="Arial"/>
              <w:b/>
              <w:sz w:val="24"/>
              <w:szCs w:val="24"/>
              <w:lang w:val="es-CL"/>
            </w:rPr>
            <w:t>ESTUDIO DE ESTABILIDAD</w:t>
          </w:r>
        </w:p>
      </w:tc>
    </w:tr>
  </w:tbl>
  <w:p w14:paraId="53808095" w14:textId="77777777" w:rsidR="00E52E6F" w:rsidRDefault="00E52E6F" w:rsidP="00E52E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F1352"/>
    <w:multiLevelType w:val="hybridMultilevel"/>
    <w:tmpl w:val="664A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51303"/>
    <w:multiLevelType w:val="hybridMultilevel"/>
    <w:tmpl w:val="B178C6CC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156BE7"/>
    <w:multiLevelType w:val="hybridMultilevel"/>
    <w:tmpl w:val="5D6EB120"/>
    <w:lvl w:ilvl="0" w:tplc="8C80B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85267"/>
    <w:multiLevelType w:val="hybridMultilevel"/>
    <w:tmpl w:val="54FA9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913045">
    <w:abstractNumId w:val="0"/>
  </w:num>
  <w:num w:numId="2" w16cid:durableId="1432893013">
    <w:abstractNumId w:val="2"/>
  </w:num>
  <w:num w:numId="3" w16cid:durableId="1713462579">
    <w:abstractNumId w:val="1"/>
  </w:num>
  <w:num w:numId="4" w16cid:durableId="1656029798">
    <w:abstractNumId w:val="1"/>
  </w:num>
  <w:num w:numId="5" w16cid:durableId="1999068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E6F"/>
    <w:rsid w:val="002E3B16"/>
    <w:rsid w:val="00304707"/>
    <w:rsid w:val="0035140A"/>
    <w:rsid w:val="004563E2"/>
    <w:rsid w:val="004A4904"/>
    <w:rsid w:val="004B46F0"/>
    <w:rsid w:val="004B7AD5"/>
    <w:rsid w:val="006836F7"/>
    <w:rsid w:val="00690246"/>
    <w:rsid w:val="00B665F8"/>
    <w:rsid w:val="00BE2A22"/>
    <w:rsid w:val="00BE2CC7"/>
    <w:rsid w:val="00CC67EE"/>
    <w:rsid w:val="00D20D8A"/>
    <w:rsid w:val="00E136D8"/>
    <w:rsid w:val="00E1450F"/>
    <w:rsid w:val="00E52E6F"/>
    <w:rsid w:val="00EB677A"/>
    <w:rsid w:val="00E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EFE44"/>
  <w15:docId w15:val="{1362516D-B603-494C-8984-6B9AEB57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02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E6F"/>
  </w:style>
  <w:style w:type="paragraph" w:styleId="Piedepgina">
    <w:name w:val="footer"/>
    <w:basedOn w:val="Normal"/>
    <w:link w:val="PiedepginaCar"/>
    <w:uiPriority w:val="99"/>
    <w:unhideWhenUsed/>
    <w:rsid w:val="00E5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E6F"/>
  </w:style>
  <w:style w:type="paragraph" w:styleId="Prrafodelista">
    <w:name w:val="List Paragraph"/>
    <w:basedOn w:val="Normal"/>
    <w:uiPriority w:val="34"/>
    <w:qFormat/>
    <w:rsid w:val="00E52E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E52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246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90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9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6524-19BA-4E87-8692-FA4CE06E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1020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Munoz</dc:creator>
  <cp:lastModifiedBy>Constanza Zuñiga Cataldo</cp:lastModifiedBy>
  <cp:revision>2</cp:revision>
  <dcterms:created xsi:type="dcterms:W3CDTF">2025-01-06T14:12:00Z</dcterms:created>
  <dcterms:modified xsi:type="dcterms:W3CDTF">2025-01-06T14:12:00Z</dcterms:modified>
</cp:coreProperties>
</file>